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87" w:rsidRDefault="00557A87" w:rsidP="00557A87">
      <w:pPr>
        <w:jc w:val="center"/>
        <w:rPr>
          <w:rFonts w:ascii="华文中宋" w:eastAsia="华文中宋" w:hAnsi="华文中宋"/>
          <w:bCs/>
          <w:color w:val="FF0000"/>
          <w:spacing w:val="52"/>
          <w:kern w:val="0"/>
          <w:sz w:val="52"/>
          <w:szCs w:val="52"/>
        </w:rPr>
      </w:pPr>
    </w:p>
    <w:p w:rsidR="00557A87" w:rsidRDefault="00557A87" w:rsidP="00557A87">
      <w:pPr>
        <w:jc w:val="center"/>
        <w:rPr>
          <w:rFonts w:ascii="华文中宋" w:eastAsia="华文中宋" w:hAnsi="华文中宋"/>
          <w:bCs/>
          <w:color w:val="FF0000"/>
          <w:spacing w:val="52"/>
          <w:kern w:val="0"/>
          <w:sz w:val="52"/>
          <w:szCs w:val="52"/>
        </w:rPr>
      </w:pPr>
      <w:r>
        <w:rPr>
          <w:rFonts w:ascii="华文中宋" w:eastAsia="华文中宋" w:hAnsi="华文中宋" w:hint="eastAsia"/>
          <w:bCs/>
          <w:color w:val="FF0000"/>
          <w:spacing w:val="52"/>
          <w:kern w:val="0"/>
          <w:sz w:val="52"/>
          <w:szCs w:val="52"/>
        </w:rPr>
        <w:t>中共</w:t>
      </w:r>
      <w:r w:rsidRPr="00516366">
        <w:rPr>
          <w:rFonts w:ascii="华文中宋" w:eastAsia="华文中宋" w:hAnsi="华文中宋" w:hint="eastAsia"/>
          <w:bCs/>
          <w:color w:val="FF0000"/>
          <w:spacing w:val="52"/>
          <w:kern w:val="0"/>
          <w:sz w:val="52"/>
          <w:szCs w:val="52"/>
        </w:rPr>
        <w:t>上海电机学院</w:t>
      </w:r>
      <w:r>
        <w:rPr>
          <w:rFonts w:ascii="华文中宋" w:eastAsia="华文中宋" w:hAnsi="华文中宋" w:hint="eastAsia"/>
          <w:bCs/>
          <w:color w:val="FF0000"/>
          <w:spacing w:val="52"/>
          <w:kern w:val="0"/>
          <w:sz w:val="52"/>
          <w:szCs w:val="52"/>
        </w:rPr>
        <w:t>委员会</w:t>
      </w:r>
    </w:p>
    <w:p w:rsidR="00557A87" w:rsidRDefault="00557A87" w:rsidP="00557A87">
      <w:pPr>
        <w:jc w:val="center"/>
        <w:rPr>
          <w:rFonts w:ascii="华文中宋" w:eastAsia="华文中宋" w:hAnsi="华文中宋"/>
          <w:bCs/>
          <w:color w:val="FF0000"/>
          <w:kern w:val="0"/>
          <w:sz w:val="52"/>
          <w:szCs w:val="52"/>
        </w:rPr>
      </w:pPr>
      <w:r w:rsidRPr="00516366">
        <w:rPr>
          <w:rFonts w:ascii="华文中宋" w:eastAsia="华文中宋" w:hAnsi="华文中宋" w:hint="eastAsia"/>
          <w:bCs/>
          <w:color w:val="FF0000"/>
          <w:spacing w:val="52"/>
          <w:kern w:val="0"/>
          <w:sz w:val="52"/>
          <w:szCs w:val="52"/>
        </w:rPr>
        <w:t>党史大事</w:t>
      </w:r>
      <w:r w:rsidRPr="00516366">
        <w:rPr>
          <w:rFonts w:ascii="华文中宋" w:eastAsia="华文中宋" w:hAnsi="华文中宋" w:hint="eastAsia"/>
          <w:bCs/>
          <w:color w:val="FF0000"/>
          <w:kern w:val="0"/>
          <w:sz w:val="52"/>
          <w:szCs w:val="52"/>
        </w:rPr>
        <w:t>记</w:t>
      </w:r>
    </w:p>
    <w:p w:rsidR="00557A87" w:rsidRPr="00516366" w:rsidRDefault="00557A87" w:rsidP="00557A87">
      <w:pPr>
        <w:jc w:val="center"/>
        <w:rPr>
          <w:rFonts w:ascii="华文中宋" w:eastAsia="华文中宋" w:hAnsi="华文中宋"/>
          <w:bCs/>
          <w:color w:val="FF0000"/>
          <w:sz w:val="52"/>
          <w:szCs w:val="52"/>
        </w:rPr>
      </w:pPr>
    </w:p>
    <w:p w:rsidR="00557A87" w:rsidRDefault="00557A87" w:rsidP="00557A87">
      <w:pPr>
        <w:spacing w:line="500" w:lineRule="exact"/>
        <w:jc w:val="center"/>
        <w:outlineLvl w:val="0"/>
        <w:rPr>
          <w:rFonts w:ascii="华文楷体" w:eastAsia="华文楷体" w:hAnsi="华文楷体"/>
          <w:color w:val="000000"/>
          <w:sz w:val="32"/>
          <w:szCs w:val="32"/>
        </w:rPr>
      </w:pPr>
      <w:r>
        <w:rPr>
          <w:rFonts w:ascii="华文楷体" w:eastAsia="华文楷体" w:hAnsi="华文楷体" w:hint="eastAsia"/>
          <w:color w:val="000000"/>
          <w:sz w:val="32"/>
          <w:szCs w:val="32"/>
        </w:rPr>
        <w:t>（20</w:t>
      </w:r>
      <w:r>
        <w:rPr>
          <w:rFonts w:ascii="华文楷体" w:eastAsia="华文楷体" w:hAnsi="华文楷体"/>
          <w:color w:val="000000"/>
          <w:sz w:val="32"/>
          <w:szCs w:val="32"/>
        </w:rPr>
        <w:t>2</w:t>
      </w:r>
      <w:r>
        <w:rPr>
          <w:rFonts w:ascii="华文楷体" w:eastAsia="华文楷体" w:hAnsi="华文楷体" w:hint="eastAsia"/>
          <w:color w:val="000000"/>
          <w:sz w:val="32"/>
          <w:szCs w:val="32"/>
        </w:rPr>
        <w:t>3年</w:t>
      </w:r>
      <w:r>
        <w:rPr>
          <w:rFonts w:ascii="华文楷体" w:eastAsia="华文楷体" w:hAnsi="华文楷体" w:hint="eastAsia"/>
          <w:color w:val="000000"/>
          <w:sz w:val="32"/>
          <w:szCs w:val="32"/>
        </w:rPr>
        <w:t>2</w:t>
      </w:r>
      <w:r>
        <w:rPr>
          <w:rFonts w:ascii="华文楷体" w:eastAsia="华文楷体" w:hAnsi="华文楷体" w:hint="eastAsia"/>
          <w:color w:val="000000"/>
          <w:sz w:val="32"/>
          <w:szCs w:val="32"/>
        </w:rPr>
        <w:t>月）</w:t>
      </w:r>
    </w:p>
    <w:p w:rsidR="00557A87" w:rsidRDefault="00557A87" w:rsidP="00557A87">
      <w:pPr>
        <w:spacing w:line="500" w:lineRule="exact"/>
        <w:ind w:firstLineChars="200" w:firstLine="420"/>
        <w:outlineLvl w:val="0"/>
        <w:rPr>
          <w:rFonts w:ascii="华文楷体" w:eastAsia="华文楷体" w:hAnsi="华文楷体"/>
          <w:bCs/>
          <w:color w:val="000000"/>
          <w:sz w:val="28"/>
          <w:szCs w:val="28"/>
        </w:rPr>
      </w:pPr>
      <w:r>
        <w:rPr>
          <w:rFonts w:ascii="华文楷体" w:eastAsia="华文楷体" w:hAnsi="华文楷体"/>
          <w:noProof/>
        </w:rPr>
        <mc:AlternateContent>
          <mc:Choice Requires="wps">
            <w:drawing>
              <wp:anchor distT="4294967295" distB="4294967295" distL="114300" distR="114300" simplePos="0" relativeHeight="251659264" behindDoc="0" locked="0" layoutInCell="1" allowOverlap="1" wp14:anchorId="5DADB55E" wp14:editId="6C13C418">
                <wp:simplePos x="0" y="0"/>
                <wp:positionH relativeFrom="column">
                  <wp:posOffset>0</wp:posOffset>
                </wp:positionH>
                <wp:positionV relativeFrom="paragraph">
                  <wp:posOffset>339724</wp:posOffset>
                </wp:positionV>
                <wp:extent cx="5748020" cy="0"/>
                <wp:effectExtent l="0" t="19050" r="2413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75pt" to="45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" strokecolor="red" strokeweight="4.5pt">
                <v:stroke linestyle="thinThick"/>
              </v:line>
            </w:pict>
          </mc:Fallback>
        </mc:AlternateContent>
      </w:r>
      <w:r>
        <w:rPr>
          <w:rFonts w:ascii="华文楷体" w:eastAsia="华文楷体" w:hAnsi="华文楷体" w:hint="eastAsia"/>
          <w:bCs/>
          <w:color w:val="000000"/>
          <w:sz w:val="28"/>
          <w:szCs w:val="28"/>
        </w:rPr>
        <w:t>党委办公室编                            20</w:t>
      </w:r>
      <w:r>
        <w:rPr>
          <w:rFonts w:ascii="华文楷体" w:eastAsia="华文楷体" w:hAnsi="华文楷体"/>
          <w:bCs/>
          <w:color w:val="000000"/>
          <w:sz w:val="28"/>
          <w:szCs w:val="28"/>
        </w:rPr>
        <w:t>2</w:t>
      </w:r>
      <w:r>
        <w:rPr>
          <w:rFonts w:ascii="华文楷体" w:eastAsia="华文楷体" w:hAnsi="华文楷体" w:hint="eastAsia"/>
          <w:bCs/>
          <w:color w:val="000000"/>
          <w:sz w:val="28"/>
          <w:szCs w:val="28"/>
        </w:rPr>
        <w:t>3年</w:t>
      </w:r>
      <w:r>
        <w:rPr>
          <w:rFonts w:ascii="华文楷体" w:eastAsia="华文楷体" w:hAnsi="华文楷体" w:hint="eastAsia"/>
          <w:bCs/>
          <w:color w:val="000000"/>
          <w:sz w:val="28"/>
          <w:szCs w:val="28"/>
        </w:rPr>
        <w:t>3</w:t>
      </w:r>
      <w:r>
        <w:rPr>
          <w:rFonts w:ascii="华文楷体" w:eastAsia="华文楷体" w:hAnsi="华文楷体" w:hint="eastAsia"/>
          <w:bCs/>
          <w:color w:val="000000"/>
          <w:sz w:val="28"/>
          <w:szCs w:val="28"/>
        </w:rPr>
        <w:t>月1日</w:t>
      </w:r>
    </w:p>
    <w:p w:rsidR="00D84035" w:rsidRPr="00557A87" w:rsidRDefault="00D84035"/>
    <w:p w:rsidR="00392F6B" w:rsidRDefault="00392F6B" w:rsidP="00392F6B">
      <w:pPr>
        <w:pStyle w:val="a5"/>
        <w:numPr>
          <w:ilvl w:val="0"/>
          <w:numId w:val="1"/>
        </w:numPr>
        <w:spacing w:line="560" w:lineRule="exact"/>
        <w:ind w:left="0" w:firstLine="640"/>
        <w:rPr>
          <w:rFonts w:ascii="黑体" w:eastAsia="黑体" w:hAnsi="黑体"/>
          <w:sz w:val="32"/>
          <w:szCs w:val="32"/>
        </w:rPr>
      </w:pPr>
      <w:r w:rsidRPr="00BC7365">
        <w:rPr>
          <w:rFonts w:ascii="黑体" w:eastAsia="黑体" w:hAnsi="黑体" w:hint="eastAsia"/>
          <w:sz w:val="32"/>
          <w:szCs w:val="32"/>
        </w:rPr>
        <w:t>重要会议类</w:t>
      </w:r>
    </w:p>
    <w:p w:rsidR="007B1874" w:rsidRDefault="007B1874"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7B1874">
        <w:rPr>
          <w:rFonts w:ascii="仿宋" w:eastAsia="仿宋" w:hAnsi="仿宋" w:hint="eastAsia"/>
          <w:color w:val="313131"/>
          <w:sz w:val="32"/>
          <w:szCs w:val="32"/>
          <w:shd w:val="clear" w:color="auto" w:fill="FFFFFF"/>
        </w:rPr>
        <w:t>2月7</w:t>
      </w:r>
      <w:r>
        <w:rPr>
          <w:rFonts w:ascii="仿宋" w:eastAsia="仿宋" w:hAnsi="仿宋" w:hint="eastAsia"/>
          <w:color w:val="313131"/>
          <w:sz w:val="32"/>
          <w:szCs w:val="32"/>
          <w:shd w:val="clear" w:color="auto" w:fill="FFFFFF"/>
        </w:rPr>
        <w:t>日</w:t>
      </w:r>
      <w:r w:rsidRPr="007B1874">
        <w:rPr>
          <w:rFonts w:ascii="仿宋" w:eastAsia="仿宋" w:hAnsi="仿宋" w:hint="eastAsia"/>
          <w:color w:val="313131"/>
          <w:sz w:val="32"/>
          <w:szCs w:val="32"/>
          <w:shd w:val="clear" w:color="auto" w:fill="FFFFFF"/>
        </w:rPr>
        <w:t>，学校学习贯彻党的二十大精神教育培训暨2023年中层干部能力提升系列专题研修人才培养专题研修班在临港校区小剧场开班。全体校领导、中层干部、学科带头人、专业负责人、现代产业学院负责人、各二级学院系主任等共200余人出席开班式。开班式由校党委副书记、院长龚思怡主持。</w:t>
      </w:r>
      <w:r w:rsidR="00336462" w:rsidRPr="00336462">
        <w:rPr>
          <w:rFonts w:ascii="仿宋" w:eastAsia="仿宋" w:hAnsi="仿宋" w:hint="eastAsia"/>
          <w:color w:val="313131"/>
          <w:sz w:val="32"/>
          <w:szCs w:val="32"/>
          <w:shd w:val="clear" w:color="auto" w:fill="FFFFFF"/>
        </w:rPr>
        <w:t>本次研修班以学习宣传贯彻党的二十大精神为主线，以“深化产教融合协同育人、推动卓越工程师培养”为主题。</w:t>
      </w:r>
    </w:p>
    <w:p w:rsidR="00B91DDC" w:rsidRDefault="00B91DDC"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B91DDC">
        <w:rPr>
          <w:rFonts w:ascii="仿宋" w:eastAsia="仿宋" w:hAnsi="仿宋" w:hint="eastAsia"/>
          <w:color w:val="313131"/>
          <w:sz w:val="32"/>
          <w:szCs w:val="32"/>
          <w:shd w:val="clear" w:color="auto" w:fill="FFFFFF"/>
        </w:rPr>
        <w:t>2月9</w:t>
      </w:r>
      <w:r>
        <w:rPr>
          <w:rFonts w:ascii="仿宋" w:eastAsia="仿宋" w:hAnsi="仿宋" w:hint="eastAsia"/>
          <w:color w:val="313131"/>
          <w:sz w:val="32"/>
          <w:szCs w:val="32"/>
          <w:shd w:val="clear" w:color="auto" w:fill="FFFFFF"/>
        </w:rPr>
        <w:t>日</w:t>
      </w:r>
      <w:r w:rsidRPr="00B91DDC">
        <w:rPr>
          <w:rFonts w:ascii="仿宋" w:eastAsia="仿宋" w:hAnsi="仿宋" w:hint="eastAsia"/>
          <w:color w:val="313131"/>
          <w:sz w:val="32"/>
          <w:szCs w:val="32"/>
          <w:shd w:val="clear" w:color="auto" w:fill="FFFFFF"/>
        </w:rPr>
        <w:t>，上海市教育委员会副主任孙真荣一行来校检查2023年春季学期开学准备工作。校领导鲁雄刚、龚思怡参加工作座谈，李晓军、王志恒、杨俊杰陪同校园实地检查。</w:t>
      </w:r>
    </w:p>
    <w:p w:rsidR="00843D59" w:rsidRDefault="00843D59"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843D59">
        <w:rPr>
          <w:rFonts w:ascii="仿宋" w:eastAsia="仿宋" w:hAnsi="仿宋" w:hint="eastAsia"/>
          <w:color w:val="313131"/>
          <w:sz w:val="32"/>
          <w:szCs w:val="32"/>
          <w:shd w:val="clear" w:color="auto" w:fill="FFFFFF"/>
        </w:rPr>
        <w:t>2月7日至9日，学校举办了学习贯彻党的二十大精神教育培训暨2023年中层干部能力提升系列专题研修</w:t>
      </w:r>
      <w:r w:rsidRPr="00843D59">
        <w:rPr>
          <w:rFonts w:ascii="仿宋" w:eastAsia="仿宋" w:hAnsi="仿宋" w:hint="eastAsia"/>
          <w:color w:val="313131"/>
          <w:sz w:val="32"/>
          <w:szCs w:val="32"/>
          <w:shd w:val="clear" w:color="auto" w:fill="FFFFFF"/>
        </w:rPr>
        <w:lastRenderedPageBreak/>
        <w:t>人才培养专题研修班。研修班以习近平新时代中国特色社会主义思想为指导，以学习宣传贯彻党的二十大精神为主线，以“深化产教融合协同育人、推动卓越工程师培养”为主题。通过深入交流研讨，进一步激发全体干部立足新片区新起点干事创业的热情，增强全体干部扛起新使命新担子攻坚克难的决心，凝聚创新力量，昂首奋进高质量发展新征程。</w:t>
      </w:r>
    </w:p>
    <w:p w:rsidR="00867EAE" w:rsidRDefault="00867EAE"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2月15日，</w:t>
      </w:r>
      <w:r w:rsidR="000805D9">
        <w:rPr>
          <w:rFonts w:ascii="仿宋" w:eastAsia="仿宋" w:hAnsi="仿宋" w:hint="eastAsia"/>
          <w:color w:val="313131"/>
          <w:sz w:val="32"/>
          <w:szCs w:val="32"/>
          <w:shd w:val="clear" w:color="auto" w:fill="FFFFFF"/>
        </w:rPr>
        <w:t>学校召开了临港校区三期工程建设推进会。会议总结了</w:t>
      </w:r>
      <w:r w:rsidRPr="00867EAE">
        <w:rPr>
          <w:rFonts w:ascii="仿宋" w:eastAsia="仿宋" w:hAnsi="仿宋" w:hint="eastAsia"/>
          <w:color w:val="313131"/>
          <w:sz w:val="32"/>
          <w:szCs w:val="32"/>
          <w:shd w:val="clear" w:color="auto" w:fill="FFFFFF"/>
        </w:rPr>
        <w:t>项目2022</w:t>
      </w:r>
      <w:r w:rsidR="000805D9">
        <w:rPr>
          <w:rFonts w:ascii="仿宋" w:eastAsia="仿宋" w:hAnsi="仿宋" w:hint="eastAsia"/>
          <w:color w:val="313131"/>
          <w:sz w:val="32"/>
          <w:szCs w:val="32"/>
          <w:shd w:val="clear" w:color="auto" w:fill="FFFFFF"/>
        </w:rPr>
        <w:t>年的建设成果</w:t>
      </w:r>
      <w:bookmarkStart w:id="0" w:name="_GoBack"/>
      <w:bookmarkEnd w:id="0"/>
      <w:r w:rsidR="000805D9">
        <w:rPr>
          <w:rFonts w:ascii="仿宋" w:eastAsia="仿宋" w:hAnsi="仿宋" w:hint="eastAsia"/>
          <w:color w:val="313131"/>
          <w:sz w:val="32"/>
          <w:szCs w:val="32"/>
          <w:shd w:val="clear" w:color="auto" w:fill="FFFFFF"/>
        </w:rPr>
        <w:t>，介绍了</w:t>
      </w:r>
      <w:r w:rsidRPr="00867EAE">
        <w:rPr>
          <w:rFonts w:ascii="仿宋" w:eastAsia="仿宋" w:hAnsi="仿宋" w:hint="eastAsia"/>
          <w:color w:val="313131"/>
          <w:sz w:val="32"/>
          <w:szCs w:val="32"/>
          <w:shd w:val="clear" w:color="auto" w:fill="FFFFFF"/>
        </w:rPr>
        <w:t>2023年年度建设目标任务的明确、分解和督办体系，向各参建单位和学校有关职能部门下达了年度任务。副院长王志恒出席推进会并就建设工作的推进提出要求，学校有关部门和项目主要参建单位代表出席会议。</w:t>
      </w:r>
    </w:p>
    <w:p w:rsidR="00867EAE" w:rsidRDefault="00867EAE"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867EAE">
        <w:rPr>
          <w:rFonts w:ascii="仿宋" w:eastAsia="仿宋" w:hAnsi="仿宋" w:hint="eastAsia"/>
          <w:color w:val="313131"/>
          <w:sz w:val="32"/>
          <w:szCs w:val="32"/>
          <w:shd w:val="clear" w:color="auto" w:fill="FFFFFF"/>
        </w:rPr>
        <w:t>2月16</w:t>
      </w:r>
      <w:r>
        <w:rPr>
          <w:rFonts w:ascii="仿宋" w:eastAsia="仿宋" w:hAnsi="仿宋" w:hint="eastAsia"/>
          <w:color w:val="313131"/>
          <w:sz w:val="32"/>
          <w:szCs w:val="32"/>
          <w:shd w:val="clear" w:color="auto" w:fill="FFFFFF"/>
        </w:rPr>
        <w:t>日</w:t>
      </w:r>
      <w:r w:rsidRPr="00867EAE">
        <w:rPr>
          <w:rFonts w:ascii="仿宋" w:eastAsia="仿宋" w:hAnsi="仿宋" w:hint="eastAsia"/>
          <w:color w:val="313131"/>
          <w:sz w:val="32"/>
          <w:szCs w:val="32"/>
          <w:shd w:val="clear" w:color="auto" w:fill="FFFFFF"/>
        </w:rPr>
        <w:t>，党委书记鲁雄刚主持召开校庆筹备委员会第三次会议，听取校庆办关于校庆筹备工作已开展情况及校庆办公室近期重点工作的汇报，审议《校庆筹备工作专项任务方案》并对校庆相关工作进行部署。校庆筹委会成员及校庆筹备办公室成员参加会议。</w:t>
      </w:r>
    </w:p>
    <w:p w:rsidR="00005AF2" w:rsidRDefault="00005AF2"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005AF2">
        <w:rPr>
          <w:rFonts w:ascii="仿宋" w:eastAsia="仿宋" w:hAnsi="仿宋" w:hint="eastAsia"/>
          <w:color w:val="313131"/>
          <w:sz w:val="32"/>
          <w:szCs w:val="32"/>
          <w:shd w:val="clear" w:color="auto" w:fill="FFFFFF"/>
        </w:rPr>
        <w:t>2月16</w:t>
      </w:r>
      <w:r>
        <w:rPr>
          <w:rFonts w:ascii="仿宋" w:eastAsia="仿宋" w:hAnsi="仿宋" w:hint="eastAsia"/>
          <w:color w:val="313131"/>
          <w:sz w:val="32"/>
          <w:szCs w:val="32"/>
          <w:shd w:val="clear" w:color="auto" w:fill="FFFFFF"/>
        </w:rPr>
        <w:t>日</w:t>
      </w:r>
      <w:r w:rsidRPr="00005AF2">
        <w:rPr>
          <w:rFonts w:ascii="仿宋" w:eastAsia="仿宋" w:hAnsi="仿宋" w:hint="eastAsia"/>
          <w:color w:val="313131"/>
          <w:sz w:val="32"/>
          <w:szCs w:val="32"/>
          <w:shd w:val="clear" w:color="auto" w:fill="FFFFFF"/>
        </w:rPr>
        <w:t>，上海市教委国际交流处处长</w:t>
      </w:r>
      <w:proofErr w:type="gramStart"/>
      <w:r w:rsidRPr="00005AF2">
        <w:rPr>
          <w:rFonts w:ascii="仿宋" w:eastAsia="仿宋" w:hAnsi="仿宋" w:hint="eastAsia"/>
          <w:color w:val="313131"/>
          <w:sz w:val="32"/>
          <w:szCs w:val="32"/>
          <w:shd w:val="clear" w:color="auto" w:fill="FFFFFF"/>
        </w:rPr>
        <w:t>周勤健一行</w:t>
      </w:r>
      <w:proofErr w:type="gramEnd"/>
      <w:r w:rsidRPr="00005AF2">
        <w:rPr>
          <w:rFonts w:ascii="仿宋" w:eastAsia="仿宋" w:hAnsi="仿宋" w:hint="eastAsia"/>
          <w:color w:val="313131"/>
          <w:sz w:val="32"/>
          <w:szCs w:val="32"/>
          <w:shd w:val="clear" w:color="auto" w:fill="FFFFFF"/>
        </w:rPr>
        <w:t>莅临我校，调研临港地区高校教育开放工作。龚思怡院长、杨俊杰副院长在临港校区230会议室接待了市教委一行，上海海事大学、上海电力大学及我校相关人员参加了调研交流。周勤健处长主持会议。</w:t>
      </w:r>
    </w:p>
    <w:p w:rsidR="00867EAE" w:rsidRDefault="00867EAE"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867EAE">
        <w:rPr>
          <w:rFonts w:ascii="仿宋" w:eastAsia="仿宋" w:hAnsi="仿宋" w:hint="eastAsia"/>
          <w:color w:val="313131"/>
          <w:sz w:val="32"/>
          <w:szCs w:val="32"/>
          <w:shd w:val="clear" w:color="auto" w:fill="FFFFFF"/>
        </w:rPr>
        <w:t>2月16</w:t>
      </w:r>
      <w:r>
        <w:rPr>
          <w:rFonts w:ascii="仿宋" w:eastAsia="仿宋" w:hAnsi="仿宋" w:hint="eastAsia"/>
          <w:color w:val="313131"/>
          <w:sz w:val="32"/>
          <w:szCs w:val="32"/>
          <w:shd w:val="clear" w:color="auto" w:fill="FFFFFF"/>
        </w:rPr>
        <w:t>日</w:t>
      </w:r>
      <w:r w:rsidRPr="00867EAE">
        <w:rPr>
          <w:rFonts w:ascii="仿宋" w:eastAsia="仿宋" w:hAnsi="仿宋" w:hint="eastAsia"/>
          <w:color w:val="313131"/>
          <w:sz w:val="32"/>
          <w:szCs w:val="32"/>
          <w:shd w:val="clear" w:color="auto" w:fill="FFFFFF"/>
        </w:rPr>
        <w:t>，学校召开</w:t>
      </w:r>
      <w:proofErr w:type="gramStart"/>
      <w:r w:rsidRPr="00867EAE">
        <w:rPr>
          <w:rFonts w:ascii="仿宋" w:eastAsia="仿宋" w:hAnsi="仿宋" w:hint="eastAsia"/>
          <w:color w:val="313131"/>
          <w:sz w:val="32"/>
          <w:szCs w:val="32"/>
          <w:shd w:val="clear" w:color="auto" w:fill="FFFFFF"/>
        </w:rPr>
        <w:t>2023年援疆援藏</w:t>
      </w:r>
      <w:proofErr w:type="gramEnd"/>
      <w:r w:rsidRPr="00867EAE">
        <w:rPr>
          <w:rFonts w:ascii="仿宋" w:eastAsia="仿宋" w:hAnsi="仿宋" w:hint="eastAsia"/>
          <w:color w:val="313131"/>
          <w:sz w:val="32"/>
          <w:szCs w:val="32"/>
          <w:shd w:val="clear" w:color="auto" w:fill="FFFFFF"/>
        </w:rPr>
        <w:t>干部座谈会，热烈欢送新</w:t>
      </w:r>
      <w:proofErr w:type="gramStart"/>
      <w:r w:rsidRPr="00867EAE">
        <w:rPr>
          <w:rFonts w:ascii="仿宋" w:eastAsia="仿宋" w:hAnsi="仿宋" w:hint="eastAsia"/>
          <w:color w:val="313131"/>
          <w:sz w:val="32"/>
          <w:szCs w:val="32"/>
          <w:shd w:val="clear" w:color="auto" w:fill="FFFFFF"/>
        </w:rPr>
        <w:t>一批援疆援藏</w:t>
      </w:r>
      <w:proofErr w:type="gramEnd"/>
      <w:r w:rsidRPr="00867EAE">
        <w:rPr>
          <w:rFonts w:ascii="仿宋" w:eastAsia="仿宋" w:hAnsi="仿宋" w:hint="eastAsia"/>
          <w:color w:val="313131"/>
          <w:sz w:val="32"/>
          <w:szCs w:val="32"/>
          <w:shd w:val="clear" w:color="auto" w:fill="FFFFFF"/>
        </w:rPr>
        <w:t>干部出征。按照</w:t>
      </w:r>
      <w:proofErr w:type="gramStart"/>
      <w:r w:rsidRPr="00867EAE">
        <w:rPr>
          <w:rFonts w:ascii="仿宋" w:eastAsia="仿宋" w:hAnsi="仿宋" w:hint="eastAsia"/>
          <w:color w:val="313131"/>
          <w:sz w:val="32"/>
          <w:szCs w:val="32"/>
          <w:shd w:val="clear" w:color="auto" w:fill="FFFFFF"/>
        </w:rPr>
        <w:t>上级援疆援藏</w:t>
      </w:r>
      <w:proofErr w:type="gramEnd"/>
      <w:r w:rsidRPr="00867EAE">
        <w:rPr>
          <w:rFonts w:ascii="仿宋" w:eastAsia="仿宋" w:hAnsi="仿宋" w:hint="eastAsia"/>
          <w:color w:val="313131"/>
          <w:sz w:val="32"/>
          <w:szCs w:val="32"/>
          <w:shd w:val="clear" w:color="auto" w:fill="FFFFFF"/>
        </w:rPr>
        <w:lastRenderedPageBreak/>
        <w:t>工作有关要求，经个人报名、组织推荐、上级选拔，我校电气学院刘书</w:t>
      </w:r>
      <w:proofErr w:type="gramStart"/>
      <w:r w:rsidRPr="00867EAE">
        <w:rPr>
          <w:rFonts w:ascii="仿宋" w:eastAsia="仿宋" w:hAnsi="仿宋" w:hint="eastAsia"/>
          <w:color w:val="313131"/>
          <w:sz w:val="32"/>
          <w:szCs w:val="32"/>
          <w:shd w:val="clear" w:color="auto" w:fill="FFFFFF"/>
        </w:rPr>
        <w:t>炘</w:t>
      </w:r>
      <w:proofErr w:type="gramEnd"/>
      <w:r w:rsidRPr="00867EAE">
        <w:rPr>
          <w:rFonts w:ascii="仿宋" w:eastAsia="仿宋" w:hAnsi="仿宋" w:hint="eastAsia"/>
          <w:color w:val="313131"/>
          <w:sz w:val="32"/>
          <w:szCs w:val="32"/>
          <w:shd w:val="clear" w:color="auto" w:fill="FFFFFF"/>
        </w:rPr>
        <w:t>同志光荣入选中组部第23批援藏博士服务团，曹喜民同志光荣入选上海市第十一批</w:t>
      </w:r>
      <w:proofErr w:type="gramStart"/>
      <w:r w:rsidRPr="00867EAE">
        <w:rPr>
          <w:rFonts w:ascii="仿宋" w:eastAsia="仿宋" w:hAnsi="仿宋" w:hint="eastAsia"/>
          <w:color w:val="313131"/>
          <w:sz w:val="32"/>
          <w:szCs w:val="32"/>
          <w:shd w:val="clear" w:color="auto" w:fill="FFFFFF"/>
        </w:rPr>
        <w:t>援疆教育</w:t>
      </w:r>
      <w:proofErr w:type="gramEnd"/>
      <w:r w:rsidRPr="00867EAE">
        <w:rPr>
          <w:rFonts w:ascii="仿宋" w:eastAsia="仿宋" w:hAnsi="仿宋" w:hint="eastAsia"/>
          <w:color w:val="313131"/>
          <w:sz w:val="32"/>
          <w:szCs w:val="32"/>
          <w:shd w:val="clear" w:color="auto" w:fill="FFFFFF"/>
        </w:rPr>
        <w:t>人才。学校党委书记鲁雄刚与两位入选老师亲切交流，党委组织部和电气学院相关代表一同参会。</w:t>
      </w:r>
    </w:p>
    <w:p w:rsidR="00867EAE" w:rsidRDefault="00867EAE" w:rsidP="000805D9">
      <w:pPr>
        <w:pStyle w:val="a5"/>
        <w:numPr>
          <w:ilvl w:val="0"/>
          <w:numId w:val="2"/>
        </w:numPr>
        <w:spacing w:line="560" w:lineRule="exact"/>
        <w:ind w:left="0" w:firstLine="640"/>
        <w:rPr>
          <w:rFonts w:ascii="仿宋" w:eastAsia="仿宋" w:hAnsi="仿宋" w:hint="eastAsia"/>
          <w:color w:val="313131"/>
          <w:sz w:val="32"/>
          <w:szCs w:val="32"/>
          <w:shd w:val="clear" w:color="auto" w:fill="FFFFFF"/>
        </w:rPr>
      </w:pPr>
      <w:r w:rsidRPr="00867EAE">
        <w:rPr>
          <w:rFonts w:ascii="仿宋" w:eastAsia="仿宋" w:hAnsi="仿宋" w:hint="eastAsia"/>
          <w:color w:val="313131"/>
          <w:sz w:val="32"/>
          <w:szCs w:val="32"/>
          <w:shd w:val="clear" w:color="auto" w:fill="FFFFFF"/>
        </w:rPr>
        <w:t>2月17</w:t>
      </w:r>
      <w:r>
        <w:rPr>
          <w:rFonts w:ascii="仿宋" w:eastAsia="仿宋" w:hAnsi="仿宋" w:hint="eastAsia"/>
          <w:color w:val="313131"/>
          <w:sz w:val="32"/>
          <w:szCs w:val="32"/>
          <w:shd w:val="clear" w:color="auto" w:fill="FFFFFF"/>
        </w:rPr>
        <w:t>日</w:t>
      </w:r>
      <w:r w:rsidRPr="00867EAE">
        <w:rPr>
          <w:rFonts w:ascii="仿宋" w:eastAsia="仿宋" w:hAnsi="仿宋" w:hint="eastAsia"/>
          <w:color w:val="313131"/>
          <w:sz w:val="32"/>
          <w:szCs w:val="32"/>
          <w:shd w:val="clear" w:color="auto" w:fill="FFFFFF"/>
        </w:rPr>
        <w:t>，学校党委在临港校区行政楼党建服务中心召开2022年度校级领导班子民主生活会。市委第27督导组组长史健勇同志出席会议并点评，督导组联络员储照君同志到会指导。校级领导班子全体成员参加会议，会议由校党委书记鲁雄刚主持。校级领导班子成员紧扣主题，对照党的二十大精神和党章党规党纪，把自己摆进去、把职责摆进去、把工作摆进去，以认真的态度、负责的精神逐一作个人对照检查并开展相互批评，贯彻“团结—批评—团结”的方针，坚持刀刃向内、自我革命，做到出于公心、直截了当，</w:t>
      </w:r>
      <w:proofErr w:type="gramStart"/>
      <w:r w:rsidRPr="00867EAE">
        <w:rPr>
          <w:rFonts w:ascii="仿宋" w:eastAsia="仿宋" w:hAnsi="仿宋" w:hint="eastAsia"/>
          <w:color w:val="313131"/>
          <w:sz w:val="32"/>
          <w:szCs w:val="32"/>
          <w:shd w:val="clear" w:color="auto" w:fill="FFFFFF"/>
        </w:rPr>
        <w:t>真点问题</w:t>
      </w:r>
      <w:proofErr w:type="gramEnd"/>
      <w:r w:rsidRPr="00867EAE">
        <w:rPr>
          <w:rFonts w:ascii="仿宋" w:eastAsia="仿宋" w:hAnsi="仿宋" w:hint="eastAsia"/>
          <w:color w:val="313131"/>
          <w:sz w:val="32"/>
          <w:szCs w:val="32"/>
          <w:shd w:val="clear" w:color="auto" w:fill="FFFFFF"/>
        </w:rPr>
        <w:t>、点真问题，达到了统一思想、增进团结、共同提高的目的。督导组对学校领导班子民主生活会提前介入、全程参与、严格把关。史健勇同志代表督导组对民主生活会进行了点评。</w:t>
      </w:r>
    </w:p>
    <w:p w:rsidR="00557A87" w:rsidRDefault="00557A87" w:rsidP="000805D9">
      <w:pPr>
        <w:pStyle w:val="a5"/>
        <w:numPr>
          <w:ilvl w:val="0"/>
          <w:numId w:val="2"/>
        </w:numPr>
        <w:spacing w:line="560" w:lineRule="exact"/>
        <w:ind w:left="0" w:firstLine="640"/>
        <w:rPr>
          <w:rFonts w:ascii="仿宋" w:eastAsia="仿宋" w:hAnsi="仿宋" w:hint="eastAsia"/>
          <w:color w:val="313131"/>
          <w:sz w:val="32"/>
          <w:szCs w:val="32"/>
          <w:shd w:val="clear" w:color="auto" w:fill="FFFFFF"/>
        </w:rPr>
      </w:pPr>
      <w:r w:rsidRPr="00557A87">
        <w:rPr>
          <w:rFonts w:ascii="仿宋" w:eastAsia="仿宋" w:hAnsi="仿宋" w:hint="eastAsia"/>
          <w:color w:val="313131"/>
          <w:sz w:val="32"/>
          <w:szCs w:val="32"/>
          <w:shd w:val="clear" w:color="auto" w:fill="FFFFFF"/>
        </w:rPr>
        <w:t>2月21</w:t>
      </w:r>
      <w:r>
        <w:rPr>
          <w:rFonts w:ascii="仿宋" w:eastAsia="仿宋" w:hAnsi="仿宋" w:hint="eastAsia"/>
          <w:color w:val="313131"/>
          <w:sz w:val="32"/>
          <w:szCs w:val="32"/>
          <w:shd w:val="clear" w:color="auto" w:fill="FFFFFF"/>
        </w:rPr>
        <w:t>日</w:t>
      </w:r>
      <w:r w:rsidRPr="00557A87">
        <w:rPr>
          <w:rFonts w:ascii="仿宋" w:eastAsia="仿宋" w:hAnsi="仿宋" w:hint="eastAsia"/>
          <w:color w:val="313131"/>
          <w:sz w:val="32"/>
          <w:szCs w:val="32"/>
          <w:shd w:val="clear" w:color="auto" w:fill="FFFFFF"/>
        </w:rPr>
        <w:t>，校领导龚思怡、杨俊杰带队赴临港新片区管委会，与管委会发改处、高科处、社发处等职能部门负责人座谈交流，商洽加速落实双方战略合作，更好推进具有全国影响力的示范性应用技术大学建设。</w:t>
      </w:r>
    </w:p>
    <w:p w:rsidR="00557A87" w:rsidRDefault="00557A87" w:rsidP="000805D9">
      <w:pPr>
        <w:pStyle w:val="a5"/>
        <w:numPr>
          <w:ilvl w:val="0"/>
          <w:numId w:val="2"/>
        </w:numPr>
        <w:spacing w:line="560" w:lineRule="exact"/>
        <w:ind w:left="0" w:firstLine="640"/>
        <w:rPr>
          <w:rFonts w:ascii="仿宋" w:eastAsia="仿宋" w:hAnsi="仿宋" w:hint="eastAsia"/>
          <w:color w:val="313131"/>
          <w:sz w:val="32"/>
          <w:szCs w:val="32"/>
          <w:shd w:val="clear" w:color="auto" w:fill="FFFFFF"/>
        </w:rPr>
      </w:pPr>
      <w:r w:rsidRPr="00557A87">
        <w:rPr>
          <w:rFonts w:ascii="仿宋" w:eastAsia="仿宋" w:hAnsi="仿宋" w:hint="eastAsia"/>
          <w:color w:val="313131"/>
          <w:sz w:val="32"/>
          <w:szCs w:val="32"/>
          <w:shd w:val="clear" w:color="auto" w:fill="FFFFFF"/>
        </w:rPr>
        <w:t>2月23日，学校召开党委常委会专题研讨全面从严治党工作的形势任务。校领导班子成员对照2022年度</w:t>
      </w:r>
      <w:r w:rsidRPr="00557A87">
        <w:rPr>
          <w:rFonts w:ascii="仿宋" w:eastAsia="仿宋" w:hAnsi="仿宋" w:hint="eastAsia"/>
          <w:color w:val="313131"/>
          <w:sz w:val="32"/>
          <w:szCs w:val="32"/>
          <w:shd w:val="clear" w:color="auto" w:fill="FFFFFF"/>
        </w:rPr>
        <w:lastRenderedPageBreak/>
        <w:t>党风廉政建设主体责任承诺书、计划书、项目书、评议书，全面总结了年度党风廉政建设主体责任完成情况，并结合分管领域对2023年全面从严治党工作形势进行了</w:t>
      </w:r>
      <w:proofErr w:type="gramStart"/>
      <w:r w:rsidRPr="00557A87">
        <w:rPr>
          <w:rFonts w:ascii="仿宋" w:eastAsia="仿宋" w:hAnsi="仿宋" w:hint="eastAsia"/>
          <w:color w:val="313131"/>
          <w:sz w:val="32"/>
          <w:szCs w:val="32"/>
          <w:shd w:val="clear" w:color="auto" w:fill="FFFFFF"/>
        </w:rPr>
        <w:t>研</w:t>
      </w:r>
      <w:proofErr w:type="gramEnd"/>
      <w:r w:rsidRPr="00557A87">
        <w:rPr>
          <w:rFonts w:ascii="仿宋" w:eastAsia="仿宋" w:hAnsi="仿宋" w:hint="eastAsia"/>
          <w:color w:val="313131"/>
          <w:sz w:val="32"/>
          <w:szCs w:val="32"/>
          <w:shd w:val="clear" w:color="auto" w:fill="FFFFFF"/>
        </w:rPr>
        <w:t>判交流。</w:t>
      </w:r>
    </w:p>
    <w:p w:rsidR="00557A87" w:rsidRPr="007B1874" w:rsidRDefault="00557A87" w:rsidP="000805D9">
      <w:pPr>
        <w:pStyle w:val="a5"/>
        <w:numPr>
          <w:ilvl w:val="0"/>
          <w:numId w:val="2"/>
        </w:numPr>
        <w:spacing w:line="560" w:lineRule="exact"/>
        <w:ind w:left="0" w:firstLine="640"/>
        <w:rPr>
          <w:rFonts w:ascii="仿宋" w:eastAsia="仿宋" w:hAnsi="仿宋"/>
          <w:color w:val="313131"/>
          <w:sz w:val="32"/>
          <w:szCs w:val="32"/>
          <w:shd w:val="clear" w:color="auto" w:fill="FFFFFF"/>
        </w:rPr>
      </w:pPr>
      <w:r w:rsidRPr="00557A87">
        <w:rPr>
          <w:rFonts w:ascii="仿宋" w:eastAsia="仿宋" w:hAnsi="仿宋" w:hint="eastAsia"/>
          <w:color w:val="313131"/>
          <w:sz w:val="32"/>
          <w:szCs w:val="32"/>
          <w:shd w:val="clear" w:color="auto" w:fill="FFFFFF"/>
        </w:rPr>
        <w:t>2月23</w:t>
      </w:r>
      <w:r>
        <w:rPr>
          <w:rFonts w:ascii="仿宋" w:eastAsia="仿宋" w:hAnsi="仿宋" w:hint="eastAsia"/>
          <w:color w:val="313131"/>
          <w:sz w:val="32"/>
          <w:szCs w:val="32"/>
          <w:shd w:val="clear" w:color="auto" w:fill="FFFFFF"/>
        </w:rPr>
        <w:t>日</w:t>
      </w:r>
      <w:r w:rsidRPr="00557A87">
        <w:rPr>
          <w:rFonts w:ascii="仿宋" w:eastAsia="仿宋" w:hAnsi="仿宋" w:hint="eastAsia"/>
          <w:color w:val="313131"/>
          <w:sz w:val="32"/>
          <w:szCs w:val="32"/>
          <w:shd w:val="clear" w:color="auto" w:fill="FFFFFF"/>
        </w:rPr>
        <w:t>，上海市教育委员会学生处、</w:t>
      </w:r>
      <w:proofErr w:type="gramStart"/>
      <w:r w:rsidRPr="00557A87">
        <w:rPr>
          <w:rFonts w:ascii="仿宋" w:eastAsia="仿宋" w:hAnsi="仿宋" w:hint="eastAsia"/>
          <w:color w:val="313131"/>
          <w:sz w:val="32"/>
          <w:szCs w:val="32"/>
          <w:shd w:val="clear" w:color="auto" w:fill="FFFFFF"/>
        </w:rPr>
        <w:t>考试院高招办</w:t>
      </w:r>
      <w:proofErr w:type="gramEnd"/>
      <w:r w:rsidRPr="00557A87">
        <w:rPr>
          <w:rFonts w:ascii="仿宋" w:eastAsia="仿宋" w:hAnsi="仿宋" w:hint="eastAsia"/>
          <w:color w:val="313131"/>
          <w:sz w:val="32"/>
          <w:szCs w:val="32"/>
          <w:shd w:val="clear" w:color="auto" w:fill="FFFFFF"/>
        </w:rPr>
        <w:t>及纪检监察组一行莅临我校，督查指导2023年春季招生自主测试工作。教务处、纪检监察</w:t>
      </w:r>
      <w:proofErr w:type="gramStart"/>
      <w:r w:rsidRPr="00557A87">
        <w:rPr>
          <w:rFonts w:ascii="仿宋" w:eastAsia="仿宋" w:hAnsi="仿宋" w:hint="eastAsia"/>
          <w:color w:val="313131"/>
          <w:sz w:val="32"/>
          <w:szCs w:val="32"/>
          <w:shd w:val="clear" w:color="auto" w:fill="FFFFFF"/>
        </w:rPr>
        <w:t>室相关</w:t>
      </w:r>
      <w:proofErr w:type="gramEnd"/>
      <w:r w:rsidRPr="00557A87">
        <w:rPr>
          <w:rFonts w:ascii="仿宋" w:eastAsia="仿宋" w:hAnsi="仿宋" w:hint="eastAsia"/>
          <w:color w:val="313131"/>
          <w:sz w:val="32"/>
          <w:szCs w:val="32"/>
          <w:shd w:val="clear" w:color="auto" w:fill="FFFFFF"/>
        </w:rPr>
        <w:t>负责人陪同参加了督查工作。</w:t>
      </w:r>
    </w:p>
    <w:p w:rsidR="00392F6B" w:rsidRDefault="00392F6B" w:rsidP="00392F6B">
      <w:pPr>
        <w:pStyle w:val="a5"/>
        <w:numPr>
          <w:ilvl w:val="0"/>
          <w:numId w:val="1"/>
        </w:numPr>
        <w:spacing w:line="560" w:lineRule="exact"/>
        <w:ind w:left="0" w:firstLine="640"/>
        <w:rPr>
          <w:rFonts w:ascii="黑体" w:eastAsia="黑体" w:hAnsi="黑体"/>
          <w:sz w:val="32"/>
          <w:szCs w:val="32"/>
        </w:rPr>
      </w:pPr>
      <w:r w:rsidRPr="001A02A3">
        <w:rPr>
          <w:rFonts w:ascii="黑体" w:eastAsia="黑体" w:hAnsi="黑体" w:hint="eastAsia"/>
          <w:sz w:val="32"/>
          <w:szCs w:val="32"/>
        </w:rPr>
        <w:t>重大调研考察类</w:t>
      </w:r>
    </w:p>
    <w:p w:rsidR="00392F6B" w:rsidRPr="00392F6B" w:rsidRDefault="00392F6B" w:rsidP="000805D9">
      <w:pPr>
        <w:pStyle w:val="a5"/>
        <w:numPr>
          <w:ilvl w:val="0"/>
          <w:numId w:val="3"/>
        </w:numPr>
        <w:spacing w:line="560" w:lineRule="exact"/>
        <w:ind w:left="0" w:firstLine="640"/>
        <w:rPr>
          <w:rFonts w:ascii="仿宋" w:eastAsia="仿宋" w:hAnsi="仿宋"/>
          <w:color w:val="313131"/>
          <w:sz w:val="32"/>
          <w:szCs w:val="32"/>
          <w:shd w:val="clear" w:color="auto" w:fill="FFFFFF"/>
        </w:rPr>
      </w:pPr>
      <w:r w:rsidRPr="00392F6B">
        <w:rPr>
          <w:rFonts w:ascii="仿宋" w:eastAsia="仿宋" w:hAnsi="仿宋" w:hint="eastAsia"/>
          <w:color w:val="313131"/>
          <w:sz w:val="32"/>
          <w:szCs w:val="32"/>
          <w:shd w:val="clear" w:color="auto" w:fill="FFFFFF"/>
        </w:rPr>
        <w:t>2月2</w:t>
      </w:r>
      <w:r>
        <w:rPr>
          <w:rFonts w:ascii="仿宋" w:eastAsia="仿宋" w:hAnsi="仿宋" w:hint="eastAsia"/>
          <w:color w:val="313131"/>
          <w:sz w:val="32"/>
          <w:szCs w:val="32"/>
          <w:shd w:val="clear" w:color="auto" w:fill="FFFFFF"/>
        </w:rPr>
        <w:t>日</w:t>
      </w:r>
      <w:r w:rsidRPr="00392F6B">
        <w:rPr>
          <w:rFonts w:ascii="仿宋" w:eastAsia="仿宋" w:hAnsi="仿宋" w:hint="eastAsia"/>
          <w:color w:val="313131"/>
          <w:sz w:val="32"/>
          <w:szCs w:val="32"/>
          <w:shd w:val="clear" w:color="auto" w:fill="FFFFFF"/>
        </w:rPr>
        <w:t>，我校与中国重燃电站运行中心在行政楼党建中心召开技术交流对接会。中国重</w:t>
      </w:r>
      <w:proofErr w:type="gramStart"/>
      <w:r w:rsidRPr="00392F6B">
        <w:rPr>
          <w:rFonts w:ascii="仿宋" w:eastAsia="仿宋" w:hAnsi="仿宋" w:hint="eastAsia"/>
          <w:color w:val="313131"/>
          <w:sz w:val="32"/>
          <w:szCs w:val="32"/>
          <w:shd w:val="clear" w:color="auto" w:fill="FFFFFF"/>
        </w:rPr>
        <w:t>燃创新</w:t>
      </w:r>
      <w:proofErr w:type="gramEnd"/>
      <w:r w:rsidRPr="00392F6B">
        <w:rPr>
          <w:rFonts w:ascii="仿宋" w:eastAsia="仿宋" w:hAnsi="仿宋" w:hint="eastAsia"/>
          <w:color w:val="313131"/>
          <w:sz w:val="32"/>
          <w:szCs w:val="32"/>
          <w:shd w:val="clear" w:color="auto" w:fill="FFFFFF"/>
        </w:rPr>
        <w:t>中心办公室副主任（主持工作）谷鹏飞带队来访，中国重燃副总工艺师罗志远、中国重燃电站运行中心副主任工程师武文杰、创新中心办公室副主任付强等领导和专家出席会议，我校党委书记鲁雄刚、副院长杨俊杰和相关二级学院负责人与教师代表参加会议。鲁雄刚要求学校各学院围绕重</w:t>
      </w:r>
      <w:proofErr w:type="gramStart"/>
      <w:r w:rsidRPr="00392F6B">
        <w:rPr>
          <w:rFonts w:ascii="仿宋" w:eastAsia="仿宋" w:hAnsi="仿宋" w:hint="eastAsia"/>
          <w:color w:val="313131"/>
          <w:sz w:val="32"/>
          <w:szCs w:val="32"/>
          <w:shd w:val="clear" w:color="auto" w:fill="FFFFFF"/>
        </w:rPr>
        <w:t>燃项目</w:t>
      </w:r>
      <w:proofErr w:type="gramEnd"/>
      <w:r w:rsidRPr="00392F6B">
        <w:rPr>
          <w:rFonts w:ascii="仿宋" w:eastAsia="仿宋" w:hAnsi="仿宋" w:hint="eastAsia"/>
          <w:color w:val="313131"/>
          <w:sz w:val="32"/>
          <w:szCs w:val="32"/>
          <w:shd w:val="clear" w:color="auto" w:fill="FFFFFF"/>
        </w:rPr>
        <w:t>和需求组织起来，形成合力，打破各自做科研的模式，协同中国重</w:t>
      </w:r>
      <w:proofErr w:type="gramStart"/>
      <w:r w:rsidRPr="00392F6B">
        <w:rPr>
          <w:rFonts w:ascii="仿宋" w:eastAsia="仿宋" w:hAnsi="仿宋" w:hint="eastAsia"/>
          <w:color w:val="313131"/>
          <w:sz w:val="32"/>
          <w:szCs w:val="32"/>
          <w:shd w:val="clear" w:color="auto" w:fill="FFFFFF"/>
        </w:rPr>
        <w:t>燃做出</w:t>
      </w:r>
      <w:proofErr w:type="gramEnd"/>
      <w:r w:rsidRPr="00392F6B">
        <w:rPr>
          <w:rFonts w:ascii="仿宋" w:eastAsia="仿宋" w:hAnsi="仿宋" w:hint="eastAsia"/>
          <w:color w:val="313131"/>
          <w:sz w:val="32"/>
          <w:szCs w:val="32"/>
          <w:shd w:val="clear" w:color="auto" w:fill="FFFFFF"/>
        </w:rPr>
        <w:t>满足市场需求的产品，形成竞争优势。他指出，学校的有组织科研就是贴近认准的行业产业企业，进行整体服务，做出高水平成果，从而形成源源不断地创新动力，打造电机科研特色。</w:t>
      </w:r>
    </w:p>
    <w:p w:rsidR="00392F6B" w:rsidRPr="00B91DDC" w:rsidRDefault="00B91DDC" w:rsidP="000805D9">
      <w:pPr>
        <w:pStyle w:val="a5"/>
        <w:numPr>
          <w:ilvl w:val="0"/>
          <w:numId w:val="3"/>
        </w:numPr>
        <w:spacing w:line="560" w:lineRule="exact"/>
        <w:ind w:left="0" w:firstLine="640"/>
        <w:rPr>
          <w:rFonts w:ascii="仿宋" w:eastAsia="仿宋" w:hAnsi="仿宋"/>
          <w:color w:val="313131"/>
          <w:sz w:val="32"/>
          <w:szCs w:val="32"/>
          <w:shd w:val="clear" w:color="auto" w:fill="FFFFFF"/>
        </w:rPr>
      </w:pPr>
      <w:r w:rsidRPr="00B91DDC">
        <w:rPr>
          <w:rFonts w:ascii="仿宋" w:eastAsia="仿宋" w:hAnsi="仿宋" w:hint="eastAsia"/>
          <w:color w:val="313131"/>
          <w:sz w:val="32"/>
          <w:szCs w:val="32"/>
          <w:shd w:val="clear" w:color="auto" w:fill="FFFFFF"/>
        </w:rPr>
        <w:t>2月13</w:t>
      </w:r>
      <w:r>
        <w:rPr>
          <w:rFonts w:ascii="仿宋" w:eastAsia="仿宋" w:hAnsi="仿宋" w:hint="eastAsia"/>
          <w:color w:val="313131"/>
          <w:sz w:val="32"/>
          <w:szCs w:val="32"/>
          <w:shd w:val="clear" w:color="auto" w:fill="FFFFFF"/>
        </w:rPr>
        <w:t>日</w:t>
      </w:r>
      <w:r w:rsidRPr="00B91DDC">
        <w:rPr>
          <w:rFonts w:ascii="仿宋" w:eastAsia="仿宋" w:hAnsi="仿宋" w:hint="eastAsia"/>
          <w:color w:val="313131"/>
          <w:sz w:val="32"/>
          <w:szCs w:val="32"/>
          <w:shd w:val="clear" w:color="auto" w:fill="FFFFFF"/>
        </w:rPr>
        <w:t>，中国船舶集团公司综合管理部主任程康，副总经济师、战略规划部主任马云翔一行到校洽谈产教融合、校企合作等事宜。</w:t>
      </w:r>
    </w:p>
    <w:p w:rsidR="00392F6B" w:rsidRDefault="00392F6B" w:rsidP="00392F6B">
      <w:pPr>
        <w:pStyle w:val="a5"/>
        <w:numPr>
          <w:ilvl w:val="0"/>
          <w:numId w:val="1"/>
        </w:numPr>
        <w:spacing w:line="560" w:lineRule="exact"/>
        <w:ind w:left="640" w:firstLineChars="0" w:firstLine="0"/>
        <w:rPr>
          <w:rFonts w:ascii="黑体" w:eastAsia="黑体" w:hAnsi="黑体"/>
          <w:sz w:val="32"/>
          <w:szCs w:val="32"/>
        </w:rPr>
      </w:pPr>
      <w:r>
        <w:rPr>
          <w:rFonts w:ascii="黑体" w:eastAsia="黑体" w:hAnsi="黑体" w:hint="eastAsia"/>
          <w:sz w:val="32"/>
          <w:szCs w:val="32"/>
        </w:rPr>
        <w:t>重大国际交往和外事类</w:t>
      </w:r>
    </w:p>
    <w:p w:rsidR="00392F6B" w:rsidRPr="000805D9" w:rsidRDefault="000805D9" w:rsidP="000805D9">
      <w:pPr>
        <w:pStyle w:val="a5"/>
        <w:numPr>
          <w:ilvl w:val="0"/>
          <w:numId w:val="4"/>
        </w:numPr>
        <w:spacing w:line="560" w:lineRule="exact"/>
        <w:ind w:left="0" w:firstLine="640"/>
        <w:rPr>
          <w:rFonts w:ascii="仿宋" w:eastAsia="仿宋" w:hAnsi="仿宋"/>
          <w:color w:val="313131"/>
          <w:sz w:val="32"/>
          <w:szCs w:val="32"/>
          <w:shd w:val="clear" w:color="auto" w:fill="FFFFFF"/>
        </w:rPr>
      </w:pPr>
      <w:r w:rsidRPr="000805D9">
        <w:rPr>
          <w:rFonts w:ascii="仿宋" w:eastAsia="仿宋" w:hAnsi="仿宋" w:hint="eastAsia"/>
          <w:color w:val="313131"/>
          <w:sz w:val="32"/>
          <w:szCs w:val="32"/>
          <w:shd w:val="clear" w:color="auto" w:fill="FFFFFF"/>
        </w:rPr>
        <w:lastRenderedPageBreak/>
        <w:t>2月23日，英国利物浦约翰摩尔斯大学国际关系部总监王懿一行访问我校。院长龚思怡对王懿一行的到来表示热烈欢迎，副校长杨俊杰</w:t>
      </w:r>
      <w:proofErr w:type="gramStart"/>
      <w:r w:rsidRPr="000805D9">
        <w:rPr>
          <w:rFonts w:ascii="仿宋" w:eastAsia="仿宋" w:hAnsi="仿宋" w:hint="eastAsia"/>
          <w:color w:val="313131"/>
          <w:sz w:val="32"/>
          <w:szCs w:val="32"/>
          <w:shd w:val="clear" w:color="auto" w:fill="FFFFFF"/>
        </w:rPr>
        <w:t>携相关</w:t>
      </w:r>
      <w:proofErr w:type="gramEnd"/>
      <w:r w:rsidRPr="000805D9">
        <w:rPr>
          <w:rFonts w:ascii="仿宋" w:eastAsia="仿宋" w:hAnsi="仿宋" w:hint="eastAsia"/>
          <w:color w:val="313131"/>
          <w:sz w:val="32"/>
          <w:szCs w:val="32"/>
          <w:shd w:val="clear" w:color="auto" w:fill="FFFFFF"/>
        </w:rPr>
        <w:t>职能部门及二级学院负责人与来访团做了交流。两校对未来可以进行的合作模式，如</w:t>
      </w:r>
      <w:proofErr w:type="gramStart"/>
      <w:r w:rsidRPr="000805D9">
        <w:rPr>
          <w:rFonts w:ascii="仿宋" w:eastAsia="仿宋" w:hAnsi="仿宋" w:hint="eastAsia"/>
          <w:color w:val="313131"/>
          <w:sz w:val="32"/>
          <w:szCs w:val="32"/>
          <w:shd w:val="clear" w:color="auto" w:fill="FFFFFF"/>
        </w:rPr>
        <w:t>学生产学合作</w:t>
      </w:r>
      <w:proofErr w:type="gramEnd"/>
      <w:r w:rsidRPr="000805D9">
        <w:rPr>
          <w:rFonts w:ascii="仿宋" w:eastAsia="仿宋" w:hAnsi="仿宋" w:hint="eastAsia"/>
          <w:color w:val="313131"/>
          <w:sz w:val="32"/>
          <w:szCs w:val="32"/>
          <w:shd w:val="clear" w:color="auto" w:fill="FFFFFF"/>
        </w:rPr>
        <w:t>项目、硕士生3+1联合培养项目、硕博培育项目、暑期交流项目、师资培训项目等进行了商谈，形成了初步合作方案。</w:t>
      </w:r>
    </w:p>
    <w:p w:rsidR="00392F6B" w:rsidRDefault="00392F6B" w:rsidP="00392F6B">
      <w:pPr>
        <w:pStyle w:val="a5"/>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重大成就类</w:t>
      </w:r>
    </w:p>
    <w:p w:rsidR="00392F6B" w:rsidRDefault="007B1874" w:rsidP="000805D9">
      <w:pPr>
        <w:pStyle w:val="a5"/>
        <w:numPr>
          <w:ilvl w:val="0"/>
          <w:numId w:val="5"/>
        </w:numPr>
        <w:spacing w:line="560" w:lineRule="exact"/>
        <w:ind w:left="0" w:firstLine="640"/>
        <w:rPr>
          <w:rFonts w:ascii="仿宋" w:eastAsia="仿宋" w:hAnsi="仿宋"/>
          <w:color w:val="313131"/>
          <w:sz w:val="32"/>
          <w:szCs w:val="32"/>
          <w:shd w:val="clear" w:color="auto" w:fill="FFFFFF"/>
        </w:rPr>
      </w:pPr>
      <w:r w:rsidRPr="007B1874">
        <w:rPr>
          <w:rFonts w:ascii="仿宋" w:eastAsia="仿宋" w:hAnsi="仿宋" w:hint="eastAsia"/>
          <w:color w:val="313131"/>
          <w:sz w:val="32"/>
          <w:szCs w:val="32"/>
          <w:shd w:val="clear" w:color="auto" w:fill="FFFFFF"/>
        </w:rPr>
        <w:t>上海市教育委员会、上海市经济和信息化委员会联合公布第二批上海市级重点现代产业学院立项名单，由我校牵头申报的“临港电机产业学院”成功入选，这是我校继“临港新片区智能制造产业学院”后，再次获批上海市级重点现代产业学院建设项目。</w:t>
      </w:r>
    </w:p>
    <w:p w:rsidR="00B91DDC" w:rsidRDefault="00B91DDC" w:rsidP="000805D9">
      <w:pPr>
        <w:pStyle w:val="a5"/>
        <w:numPr>
          <w:ilvl w:val="0"/>
          <w:numId w:val="5"/>
        </w:numPr>
        <w:spacing w:line="560" w:lineRule="exact"/>
        <w:ind w:left="0" w:firstLine="640"/>
        <w:rPr>
          <w:rFonts w:ascii="仿宋" w:eastAsia="仿宋" w:hAnsi="仿宋"/>
          <w:color w:val="313131"/>
          <w:sz w:val="32"/>
          <w:szCs w:val="32"/>
          <w:shd w:val="clear" w:color="auto" w:fill="FFFFFF"/>
        </w:rPr>
      </w:pPr>
      <w:r>
        <w:rPr>
          <w:rFonts w:ascii="仿宋" w:eastAsia="仿宋" w:hAnsi="仿宋" w:hint="eastAsia"/>
          <w:color w:val="313131"/>
          <w:sz w:val="32"/>
          <w:szCs w:val="32"/>
          <w:shd w:val="clear" w:color="auto" w:fill="FFFFFF"/>
        </w:rPr>
        <w:t>学校</w:t>
      </w:r>
      <w:r w:rsidRPr="00B91DDC">
        <w:rPr>
          <w:rFonts w:ascii="仿宋" w:eastAsia="仿宋" w:hAnsi="仿宋" w:hint="eastAsia"/>
          <w:color w:val="313131"/>
          <w:sz w:val="32"/>
          <w:szCs w:val="32"/>
          <w:shd w:val="clear" w:color="auto" w:fill="FFFFFF"/>
        </w:rPr>
        <w:t xml:space="preserve">材料学院功能材料团队与华东师范大学褚君浩院士团队合作，在国际顶级期刊Nature communications上发表了题为《Sliding </w:t>
      </w:r>
      <w:proofErr w:type="spellStart"/>
      <w:r w:rsidRPr="00B91DDC">
        <w:rPr>
          <w:rFonts w:ascii="仿宋" w:eastAsia="仿宋" w:hAnsi="仿宋" w:hint="eastAsia"/>
          <w:color w:val="313131"/>
          <w:sz w:val="32"/>
          <w:szCs w:val="32"/>
          <w:shd w:val="clear" w:color="auto" w:fill="FFFFFF"/>
        </w:rPr>
        <w:t>ferroelectricity</w:t>
      </w:r>
      <w:proofErr w:type="spellEnd"/>
      <w:r w:rsidRPr="00B91DDC">
        <w:rPr>
          <w:rFonts w:ascii="仿宋" w:eastAsia="仿宋" w:hAnsi="仿宋" w:hint="eastAsia"/>
          <w:color w:val="313131"/>
          <w:sz w:val="32"/>
          <w:szCs w:val="32"/>
          <w:shd w:val="clear" w:color="auto" w:fill="FFFFFF"/>
        </w:rPr>
        <w:t xml:space="preserve"> in van der Waals layered γ-</w:t>
      </w:r>
      <w:proofErr w:type="spellStart"/>
      <w:r w:rsidRPr="00B91DDC">
        <w:rPr>
          <w:rFonts w:ascii="仿宋" w:eastAsia="仿宋" w:hAnsi="仿宋" w:hint="eastAsia"/>
          <w:color w:val="313131"/>
          <w:sz w:val="32"/>
          <w:szCs w:val="32"/>
          <w:shd w:val="clear" w:color="auto" w:fill="FFFFFF"/>
        </w:rPr>
        <w:t>InSe</w:t>
      </w:r>
      <w:proofErr w:type="spellEnd"/>
      <w:r w:rsidRPr="00B91DDC">
        <w:rPr>
          <w:rFonts w:ascii="仿宋" w:eastAsia="仿宋" w:hAnsi="仿宋" w:hint="eastAsia"/>
          <w:color w:val="313131"/>
          <w:sz w:val="32"/>
          <w:szCs w:val="32"/>
          <w:shd w:val="clear" w:color="auto" w:fill="FFFFFF"/>
        </w:rPr>
        <w:t xml:space="preserve"> semiconductor》的研究论文。该工作报道了层状Y掺杂</w:t>
      </w:r>
      <w:proofErr w:type="spellStart"/>
      <w:r w:rsidRPr="00B91DDC">
        <w:rPr>
          <w:rFonts w:ascii="仿宋" w:eastAsia="仿宋" w:hAnsi="仿宋" w:hint="eastAsia"/>
          <w:color w:val="313131"/>
          <w:sz w:val="32"/>
          <w:szCs w:val="32"/>
          <w:shd w:val="clear" w:color="auto" w:fill="FFFFFF"/>
        </w:rPr>
        <w:t>InSe</w:t>
      </w:r>
      <w:proofErr w:type="spellEnd"/>
      <w:r w:rsidRPr="00B91DDC">
        <w:rPr>
          <w:rFonts w:ascii="仿宋" w:eastAsia="仿宋" w:hAnsi="仿宋" w:hint="eastAsia"/>
          <w:color w:val="313131"/>
          <w:sz w:val="32"/>
          <w:szCs w:val="32"/>
          <w:shd w:val="clear" w:color="auto" w:fill="FFFFFF"/>
        </w:rPr>
        <w:t>半导体晶体中非常规的面外和面内室温铁电现象，为开发下一代纳米铁电器件提供了新的候选材料。该工作得到了国家自然科学基金和上海市教委“曙光计划”等项目的支持。</w:t>
      </w:r>
    </w:p>
    <w:p w:rsidR="00867EAE" w:rsidRDefault="00867EAE" w:rsidP="000805D9">
      <w:pPr>
        <w:pStyle w:val="a5"/>
        <w:numPr>
          <w:ilvl w:val="0"/>
          <w:numId w:val="5"/>
        </w:numPr>
        <w:spacing w:line="560" w:lineRule="exact"/>
        <w:ind w:left="0" w:firstLine="640"/>
        <w:rPr>
          <w:rFonts w:ascii="仿宋" w:eastAsia="仿宋" w:hAnsi="仿宋" w:hint="eastAsia"/>
          <w:color w:val="313131"/>
          <w:sz w:val="32"/>
          <w:szCs w:val="32"/>
          <w:shd w:val="clear" w:color="auto" w:fill="FFFFFF"/>
        </w:rPr>
      </w:pPr>
      <w:r w:rsidRPr="00867EAE">
        <w:rPr>
          <w:rFonts w:ascii="仿宋" w:eastAsia="仿宋" w:hAnsi="仿宋" w:hint="eastAsia"/>
          <w:color w:val="313131"/>
          <w:sz w:val="32"/>
          <w:szCs w:val="32"/>
          <w:shd w:val="clear" w:color="auto" w:fill="FFFFFF"/>
        </w:rPr>
        <w:t>根据教育部高等教育司发布的《关于公布2022年第一批产学合作协同育人项目立项名单的通知》（</w:t>
      </w:r>
      <w:proofErr w:type="gramStart"/>
      <w:r w:rsidRPr="00867EAE">
        <w:rPr>
          <w:rFonts w:ascii="仿宋" w:eastAsia="仿宋" w:hAnsi="仿宋" w:hint="eastAsia"/>
          <w:color w:val="313131"/>
          <w:sz w:val="32"/>
          <w:szCs w:val="32"/>
          <w:shd w:val="clear" w:color="auto" w:fill="FFFFFF"/>
        </w:rPr>
        <w:t>教高司函</w:t>
      </w:r>
      <w:proofErr w:type="gramEnd"/>
      <w:r w:rsidRPr="00867EAE">
        <w:rPr>
          <w:rFonts w:ascii="仿宋" w:eastAsia="仿宋" w:hAnsi="仿宋" w:hint="eastAsia"/>
          <w:color w:val="313131"/>
          <w:sz w:val="32"/>
          <w:szCs w:val="32"/>
          <w:shd w:val="clear" w:color="auto" w:fill="FFFFFF"/>
        </w:rPr>
        <w:t>〔2022〕8号）、《关于公布2022年第二批产学合作协同育</w:t>
      </w:r>
      <w:r w:rsidRPr="00867EAE">
        <w:rPr>
          <w:rFonts w:ascii="仿宋" w:eastAsia="仿宋" w:hAnsi="仿宋" w:hint="eastAsia"/>
          <w:color w:val="313131"/>
          <w:sz w:val="32"/>
          <w:szCs w:val="32"/>
          <w:shd w:val="clear" w:color="auto" w:fill="FFFFFF"/>
        </w:rPr>
        <w:lastRenderedPageBreak/>
        <w:t>人项目立项名单的通知》（</w:t>
      </w:r>
      <w:proofErr w:type="gramStart"/>
      <w:r w:rsidRPr="00867EAE">
        <w:rPr>
          <w:rFonts w:ascii="仿宋" w:eastAsia="仿宋" w:hAnsi="仿宋" w:hint="eastAsia"/>
          <w:color w:val="313131"/>
          <w:sz w:val="32"/>
          <w:szCs w:val="32"/>
          <w:shd w:val="clear" w:color="auto" w:fill="FFFFFF"/>
        </w:rPr>
        <w:t>教高司函</w:t>
      </w:r>
      <w:proofErr w:type="gramEnd"/>
      <w:r w:rsidRPr="00867EAE">
        <w:rPr>
          <w:rFonts w:ascii="仿宋" w:eastAsia="仿宋" w:hAnsi="仿宋" w:hint="eastAsia"/>
          <w:color w:val="313131"/>
          <w:sz w:val="32"/>
          <w:szCs w:val="32"/>
          <w:shd w:val="clear" w:color="auto" w:fill="FFFFFF"/>
        </w:rPr>
        <w:t>〔2023〕1号）等文件，我校在2022年度共获批28项产学合作协同育人项目，获</w:t>
      </w:r>
      <w:proofErr w:type="gramStart"/>
      <w:r w:rsidRPr="00867EAE">
        <w:rPr>
          <w:rFonts w:ascii="仿宋" w:eastAsia="仿宋" w:hAnsi="仿宋" w:hint="eastAsia"/>
          <w:color w:val="313131"/>
          <w:sz w:val="32"/>
          <w:szCs w:val="32"/>
          <w:shd w:val="clear" w:color="auto" w:fill="FFFFFF"/>
        </w:rPr>
        <w:t>批数量</w:t>
      </w:r>
      <w:proofErr w:type="gramEnd"/>
      <w:r w:rsidRPr="00867EAE">
        <w:rPr>
          <w:rFonts w:ascii="仿宋" w:eastAsia="仿宋" w:hAnsi="仿宋" w:hint="eastAsia"/>
          <w:color w:val="313131"/>
          <w:sz w:val="32"/>
          <w:szCs w:val="32"/>
          <w:shd w:val="clear" w:color="auto" w:fill="FFFFFF"/>
        </w:rPr>
        <w:t>取得新突破。</w:t>
      </w:r>
    </w:p>
    <w:p w:rsidR="000805D9" w:rsidRPr="007B1874" w:rsidRDefault="000805D9" w:rsidP="000805D9">
      <w:pPr>
        <w:pStyle w:val="a5"/>
        <w:numPr>
          <w:ilvl w:val="0"/>
          <w:numId w:val="5"/>
        </w:numPr>
        <w:spacing w:line="560" w:lineRule="exact"/>
        <w:ind w:left="0" w:firstLine="640"/>
        <w:rPr>
          <w:rFonts w:ascii="仿宋" w:eastAsia="仿宋" w:hAnsi="仿宋"/>
          <w:color w:val="313131"/>
          <w:sz w:val="32"/>
          <w:szCs w:val="32"/>
          <w:shd w:val="clear" w:color="auto" w:fill="FFFFFF"/>
        </w:rPr>
      </w:pPr>
      <w:r w:rsidRPr="000805D9">
        <w:rPr>
          <w:rFonts w:ascii="仿宋" w:eastAsia="仿宋" w:hAnsi="仿宋" w:hint="eastAsia"/>
          <w:color w:val="313131"/>
          <w:sz w:val="32"/>
          <w:szCs w:val="32"/>
          <w:shd w:val="clear" w:color="auto" w:fill="FFFFFF"/>
        </w:rPr>
        <w:t>根据《上海市教育委员会关于公布2022年度上海高等学校一流本科课程认定结果的通知》（沪教委高〔2023〕2号），我校共有4门课程被认定为上海高等学校一流本科课程。其中线下课程1门、线上线下混合式课程2门、虚拟仿真实验教学课程1门。至此，我校“上海市一流本科课程”门数增至16门。</w:t>
      </w:r>
    </w:p>
    <w:p w:rsidR="00392F6B" w:rsidRPr="00695D42" w:rsidRDefault="00392F6B" w:rsidP="00392F6B">
      <w:pPr>
        <w:pStyle w:val="a5"/>
        <w:numPr>
          <w:ilvl w:val="0"/>
          <w:numId w:val="1"/>
        </w:numPr>
        <w:spacing w:line="560" w:lineRule="exact"/>
        <w:ind w:left="640" w:firstLineChars="0" w:firstLine="0"/>
        <w:rPr>
          <w:rFonts w:ascii="黑体" w:eastAsia="黑体" w:hAnsi="黑体"/>
          <w:sz w:val="32"/>
          <w:szCs w:val="32"/>
        </w:rPr>
      </w:pPr>
      <w:r w:rsidRPr="00695D42">
        <w:rPr>
          <w:rFonts w:ascii="黑体" w:eastAsia="黑体" w:hAnsi="黑体" w:hint="eastAsia"/>
          <w:sz w:val="32"/>
          <w:szCs w:val="32"/>
        </w:rPr>
        <w:t>荣誉表彰类</w:t>
      </w:r>
    </w:p>
    <w:p w:rsidR="00392F6B" w:rsidRDefault="007B1874" w:rsidP="000805D9">
      <w:pPr>
        <w:pStyle w:val="a5"/>
        <w:numPr>
          <w:ilvl w:val="0"/>
          <w:numId w:val="6"/>
        </w:numPr>
        <w:spacing w:line="560" w:lineRule="exact"/>
        <w:ind w:left="0" w:firstLine="640"/>
        <w:rPr>
          <w:rFonts w:ascii="仿宋" w:eastAsia="仿宋" w:hAnsi="仿宋" w:hint="eastAsia"/>
          <w:color w:val="313131"/>
          <w:sz w:val="32"/>
          <w:szCs w:val="32"/>
          <w:shd w:val="clear" w:color="auto" w:fill="FFFFFF"/>
        </w:rPr>
      </w:pPr>
      <w:r w:rsidRPr="007B1874">
        <w:rPr>
          <w:rFonts w:ascii="仿宋" w:eastAsia="仿宋" w:hAnsi="仿宋" w:hint="eastAsia"/>
          <w:color w:val="313131"/>
          <w:sz w:val="32"/>
          <w:szCs w:val="32"/>
          <w:shd w:val="clear" w:color="auto" w:fill="FFFFFF"/>
        </w:rPr>
        <w:t>上海市教委、市发展改革委联合公布了“上海市绿色学校”创建工作的认定结果，我校获“上海市绿色学校”称号。</w:t>
      </w:r>
    </w:p>
    <w:p w:rsidR="00557A87" w:rsidRDefault="00557A87" w:rsidP="000805D9">
      <w:pPr>
        <w:pStyle w:val="a5"/>
        <w:numPr>
          <w:ilvl w:val="0"/>
          <w:numId w:val="6"/>
        </w:numPr>
        <w:spacing w:line="560" w:lineRule="exact"/>
        <w:ind w:left="0" w:firstLine="640"/>
        <w:rPr>
          <w:rFonts w:ascii="仿宋" w:eastAsia="仿宋" w:hAnsi="仿宋" w:hint="eastAsia"/>
          <w:color w:val="313131"/>
          <w:sz w:val="32"/>
          <w:szCs w:val="32"/>
          <w:shd w:val="clear" w:color="auto" w:fill="FFFFFF"/>
        </w:rPr>
      </w:pPr>
      <w:r>
        <w:rPr>
          <w:rFonts w:ascii="仿宋" w:eastAsia="仿宋" w:hAnsi="仿宋" w:hint="eastAsia"/>
          <w:color w:val="313131"/>
          <w:sz w:val="32"/>
          <w:szCs w:val="32"/>
          <w:shd w:val="clear" w:color="auto" w:fill="FFFFFF"/>
        </w:rPr>
        <w:t>学校</w:t>
      </w:r>
      <w:r w:rsidRPr="00557A87">
        <w:rPr>
          <w:rFonts w:ascii="仿宋" w:eastAsia="仿宋" w:hAnsi="仿宋" w:hint="eastAsia"/>
          <w:color w:val="313131"/>
          <w:sz w:val="32"/>
          <w:szCs w:val="32"/>
          <w:shd w:val="clear" w:color="auto" w:fill="FFFFFF"/>
        </w:rPr>
        <w:t>荣获“2022年度造血干细胞捐献志愿者征募工作先进集体”，杨鹏飞老师荣获“2022年度造血干细胞工作先进个人奖”</w:t>
      </w:r>
      <w:r>
        <w:rPr>
          <w:rFonts w:ascii="仿宋" w:eastAsia="仿宋" w:hAnsi="仿宋" w:hint="eastAsia"/>
          <w:color w:val="313131"/>
          <w:sz w:val="32"/>
          <w:szCs w:val="32"/>
          <w:shd w:val="clear" w:color="auto" w:fill="FFFFFF"/>
        </w:rPr>
        <w:t>。</w:t>
      </w:r>
    </w:p>
    <w:p w:rsidR="000805D9" w:rsidRPr="007B1874" w:rsidRDefault="000805D9" w:rsidP="000805D9">
      <w:pPr>
        <w:pStyle w:val="a5"/>
        <w:numPr>
          <w:ilvl w:val="0"/>
          <w:numId w:val="6"/>
        </w:numPr>
        <w:spacing w:line="560" w:lineRule="exact"/>
        <w:ind w:left="0" w:firstLine="640"/>
        <w:rPr>
          <w:rFonts w:ascii="仿宋" w:eastAsia="仿宋" w:hAnsi="仿宋"/>
          <w:color w:val="313131"/>
          <w:sz w:val="32"/>
          <w:szCs w:val="32"/>
          <w:shd w:val="clear" w:color="auto" w:fill="FFFFFF"/>
        </w:rPr>
      </w:pPr>
      <w:r w:rsidRPr="000805D9">
        <w:rPr>
          <w:rFonts w:ascii="仿宋" w:eastAsia="仿宋" w:hAnsi="仿宋" w:hint="eastAsia"/>
          <w:color w:val="313131"/>
          <w:sz w:val="32"/>
          <w:szCs w:val="32"/>
          <w:shd w:val="clear" w:color="auto" w:fill="FFFFFF"/>
        </w:rPr>
        <w:t>上海电机学院高职学院中高职贯通机电一体化技术、国际商务、数字媒体技术三个专业，通过上海市中高贯通高水平专业建设项目验收评估专家组验收，被确定为第一批中高职教育高水平专业立项建设项目，其中国际商务、数字媒体技术两个专业验收为“优秀”。</w:t>
      </w:r>
    </w:p>
    <w:sectPr w:rsidR="000805D9" w:rsidRPr="007B1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5E" w:rsidRDefault="0018615E" w:rsidP="00392F6B">
      <w:r>
        <w:separator/>
      </w:r>
    </w:p>
  </w:endnote>
  <w:endnote w:type="continuationSeparator" w:id="0">
    <w:p w:rsidR="0018615E" w:rsidRDefault="0018615E" w:rsidP="0039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5E" w:rsidRDefault="0018615E" w:rsidP="00392F6B">
      <w:r>
        <w:separator/>
      </w:r>
    </w:p>
  </w:footnote>
  <w:footnote w:type="continuationSeparator" w:id="0">
    <w:p w:rsidR="0018615E" w:rsidRDefault="0018615E" w:rsidP="00392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035"/>
    <w:multiLevelType w:val="hybridMultilevel"/>
    <w:tmpl w:val="2AB828A2"/>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EC062E4"/>
    <w:multiLevelType w:val="hybridMultilevel"/>
    <w:tmpl w:val="2146E34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4446F54"/>
    <w:multiLevelType w:val="hybridMultilevel"/>
    <w:tmpl w:val="91F4E62A"/>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7D118DF"/>
    <w:multiLevelType w:val="hybridMultilevel"/>
    <w:tmpl w:val="CA00EAC4"/>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DE23C14"/>
    <w:multiLevelType w:val="hybridMultilevel"/>
    <w:tmpl w:val="A57E3B6E"/>
    <w:lvl w:ilvl="0" w:tplc="0896D4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1E6473D"/>
    <w:multiLevelType w:val="hybridMultilevel"/>
    <w:tmpl w:val="2146E34C"/>
    <w:lvl w:ilvl="0" w:tplc="51301F4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E5"/>
    <w:rsid w:val="00005AF2"/>
    <w:rsid w:val="000805D9"/>
    <w:rsid w:val="0018615E"/>
    <w:rsid w:val="00336462"/>
    <w:rsid w:val="00392F6B"/>
    <w:rsid w:val="003A136C"/>
    <w:rsid w:val="004B0AF9"/>
    <w:rsid w:val="005423E5"/>
    <w:rsid w:val="00557A87"/>
    <w:rsid w:val="007B1874"/>
    <w:rsid w:val="00843D59"/>
    <w:rsid w:val="00867EAE"/>
    <w:rsid w:val="00B91DDC"/>
    <w:rsid w:val="00D8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2F6B"/>
    <w:rPr>
      <w:sz w:val="18"/>
      <w:szCs w:val="18"/>
    </w:rPr>
  </w:style>
  <w:style w:type="paragraph" w:styleId="a4">
    <w:name w:val="footer"/>
    <w:basedOn w:val="a"/>
    <w:link w:val="Char0"/>
    <w:uiPriority w:val="99"/>
    <w:unhideWhenUsed/>
    <w:rsid w:val="00392F6B"/>
    <w:pPr>
      <w:tabs>
        <w:tab w:val="center" w:pos="4153"/>
        <w:tab w:val="right" w:pos="8306"/>
      </w:tabs>
      <w:snapToGrid w:val="0"/>
      <w:jc w:val="left"/>
    </w:pPr>
    <w:rPr>
      <w:sz w:val="18"/>
      <w:szCs w:val="18"/>
    </w:rPr>
  </w:style>
  <w:style w:type="character" w:customStyle="1" w:styleId="Char0">
    <w:name w:val="页脚 Char"/>
    <w:basedOn w:val="a0"/>
    <w:link w:val="a4"/>
    <w:uiPriority w:val="99"/>
    <w:rsid w:val="00392F6B"/>
    <w:rPr>
      <w:sz w:val="18"/>
      <w:szCs w:val="18"/>
    </w:rPr>
  </w:style>
  <w:style w:type="paragraph" w:styleId="a5">
    <w:name w:val="List Paragraph"/>
    <w:basedOn w:val="a"/>
    <w:uiPriority w:val="34"/>
    <w:qFormat/>
    <w:rsid w:val="00392F6B"/>
    <w:pPr>
      <w:ind w:firstLineChars="200" w:firstLine="420"/>
    </w:pPr>
    <w:rPr>
      <w:rFonts w:asciiTheme="minorHAnsi" w:eastAsiaTheme="minorEastAsia" w:hAnsiTheme="minorHAnsi" w:cstheme="minorBidi"/>
    </w:rPr>
  </w:style>
  <w:style w:type="character" w:styleId="a6">
    <w:name w:val="Emphasis"/>
    <w:basedOn w:val="a0"/>
    <w:uiPriority w:val="20"/>
    <w:qFormat/>
    <w:rsid w:val="00B91D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6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2F6B"/>
    <w:rPr>
      <w:sz w:val="18"/>
      <w:szCs w:val="18"/>
    </w:rPr>
  </w:style>
  <w:style w:type="paragraph" w:styleId="a4">
    <w:name w:val="footer"/>
    <w:basedOn w:val="a"/>
    <w:link w:val="Char0"/>
    <w:uiPriority w:val="99"/>
    <w:unhideWhenUsed/>
    <w:rsid w:val="00392F6B"/>
    <w:pPr>
      <w:tabs>
        <w:tab w:val="center" w:pos="4153"/>
        <w:tab w:val="right" w:pos="8306"/>
      </w:tabs>
      <w:snapToGrid w:val="0"/>
      <w:jc w:val="left"/>
    </w:pPr>
    <w:rPr>
      <w:sz w:val="18"/>
      <w:szCs w:val="18"/>
    </w:rPr>
  </w:style>
  <w:style w:type="character" w:customStyle="1" w:styleId="Char0">
    <w:name w:val="页脚 Char"/>
    <w:basedOn w:val="a0"/>
    <w:link w:val="a4"/>
    <w:uiPriority w:val="99"/>
    <w:rsid w:val="00392F6B"/>
    <w:rPr>
      <w:sz w:val="18"/>
      <w:szCs w:val="18"/>
    </w:rPr>
  </w:style>
  <w:style w:type="paragraph" w:styleId="a5">
    <w:name w:val="List Paragraph"/>
    <w:basedOn w:val="a"/>
    <w:uiPriority w:val="34"/>
    <w:qFormat/>
    <w:rsid w:val="00392F6B"/>
    <w:pPr>
      <w:ind w:firstLineChars="200" w:firstLine="420"/>
    </w:pPr>
    <w:rPr>
      <w:rFonts w:asciiTheme="minorHAnsi" w:eastAsiaTheme="minorEastAsia" w:hAnsiTheme="minorHAnsi" w:cstheme="minorBidi"/>
    </w:rPr>
  </w:style>
  <w:style w:type="character" w:styleId="a6">
    <w:name w:val="Emphasis"/>
    <w:basedOn w:val="a0"/>
    <w:uiPriority w:val="20"/>
    <w:qFormat/>
    <w:rsid w:val="00B91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1553</Words>
  <Characters>1553</Characters>
  <Application>Microsoft Office Word</Application>
  <DocSecurity>0</DocSecurity>
  <Lines>59</Lines>
  <Paragraphs>17</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7</cp:revision>
  <dcterms:created xsi:type="dcterms:W3CDTF">2023-02-22T01:12:00Z</dcterms:created>
  <dcterms:modified xsi:type="dcterms:W3CDTF">2023-03-07T02:54:00Z</dcterms:modified>
</cp:coreProperties>
</file>