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20" w:rsidRDefault="00927220" w:rsidP="00927220">
      <w:pPr>
        <w:jc w:val="center"/>
        <w:rPr>
          <w:rFonts w:ascii="华文中宋" w:eastAsia="华文中宋" w:hAnsi="华文中宋"/>
          <w:bCs/>
          <w:color w:val="FF0000"/>
          <w:spacing w:val="52"/>
          <w:kern w:val="0"/>
          <w:sz w:val="52"/>
          <w:szCs w:val="52"/>
        </w:rPr>
      </w:pPr>
    </w:p>
    <w:p w:rsidR="00927220" w:rsidRDefault="00927220" w:rsidP="00927220">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rsidR="00927220" w:rsidRDefault="00927220" w:rsidP="00927220">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rsidR="00927220" w:rsidRPr="00516366" w:rsidRDefault="00927220" w:rsidP="00927220">
      <w:pPr>
        <w:jc w:val="center"/>
        <w:rPr>
          <w:rFonts w:ascii="华文中宋" w:eastAsia="华文中宋" w:hAnsi="华文中宋"/>
          <w:bCs/>
          <w:color w:val="FF0000"/>
          <w:sz w:val="52"/>
          <w:szCs w:val="52"/>
        </w:rPr>
      </w:pPr>
    </w:p>
    <w:p w:rsidR="00927220" w:rsidRDefault="00927220" w:rsidP="00927220">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2年8月）</w:t>
      </w:r>
    </w:p>
    <w:p w:rsidR="00927220" w:rsidRDefault="00927220" w:rsidP="00927220">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61312" behindDoc="0" locked="0" layoutInCell="1" allowOverlap="1" wp14:anchorId="4D5B1F11" wp14:editId="3BC3B142">
                <wp:simplePos x="0" y="0"/>
                <wp:positionH relativeFrom="column">
                  <wp:posOffset>0</wp:posOffset>
                </wp:positionH>
                <wp:positionV relativeFrom="paragraph">
                  <wp:posOffset>339724</wp:posOffset>
                </wp:positionV>
                <wp:extent cx="5748020" cy="0"/>
                <wp:effectExtent l="0" t="19050" r="2413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2年9月1日</w:t>
      </w:r>
    </w:p>
    <w:p w:rsidR="00927220" w:rsidRPr="00695D42" w:rsidRDefault="00927220" w:rsidP="00927220">
      <w:pPr>
        <w:spacing w:line="400" w:lineRule="exact"/>
        <w:rPr>
          <w:rFonts w:ascii="黑体" w:eastAsia="黑体" w:hAnsi="黑体"/>
          <w:sz w:val="32"/>
          <w:szCs w:val="32"/>
        </w:rPr>
      </w:pPr>
    </w:p>
    <w:p w:rsidR="001A02A3" w:rsidRDefault="001A02A3" w:rsidP="001A02A3">
      <w:pPr>
        <w:pStyle w:val="a5"/>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重要文件类</w:t>
      </w:r>
    </w:p>
    <w:p w:rsidR="001A02A3" w:rsidRPr="00B52ECD" w:rsidRDefault="00B74A8E" w:rsidP="00B52ECD">
      <w:pPr>
        <w:pStyle w:val="a5"/>
        <w:numPr>
          <w:ilvl w:val="0"/>
          <w:numId w:val="8"/>
        </w:numPr>
        <w:spacing w:line="560" w:lineRule="exact"/>
        <w:ind w:left="0" w:firstLine="640"/>
        <w:rPr>
          <w:rFonts w:ascii="仿宋" w:eastAsia="仿宋" w:hAnsi="仿宋"/>
          <w:color w:val="333333"/>
          <w:sz w:val="32"/>
          <w:szCs w:val="32"/>
          <w:shd w:val="clear" w:color="auto" w:fill="FFFFFF"/>
        </w:rPr>
      </w:pPr>
      <w:r w:rsidRPr="00B74A8E">
        <w:rPr>
          <w:rFonts w:ascii="仿宋" w:eastAsia="仿宋" w:hAnsi="仿宋" w:hint="eastAsia"/>
          <w:color w:val="333333"/>
          <w:sz w:val="32"/>
          <w:szCs w:val="32"/>
          <w:shd w:val="clear" w:color="auto" w:fill="FFFFFF"/>
        </w:rPr>
        <w:t>8月18日，学校印发《关于成立上海电机学院外事工作领导小组的通知</w:t>
      </w:r>
      <w:r>
        <w:rPr>
          <w:rFonts w:ascii="仿宋" w:eastAsia="仿宋" w:hAnsi="仿宋" w:hint="eastAsia"/>
          <w:color w:val="333333"/>
          <w:sz w:val="32"/>
          <w:szCs w:val="32"/>
          <w:shd w:val="clear" w:color="auto" w:fill="FFFFFF"/>
        </w:rPr>
        <w:t>》，</w:t>
      </w:r>
      <w:r>
        <w:rPr>
          <w:rFonts w:ascii="仿宋" w:eastAsia="仿宋" w:hAnsi="仿宋" w:hint="eastAsia"/>
          <w:sz w:val="32"/>
          <w:szCs w:val="32"/>
        </w:rPr>
        <w:t>成立上海电机学院外事工作领导小组。</w:t>
      </w:r>
      <w:r>
        <w:rPr>
          <w:rFonts w:ascii="仿宋" w:eastAsia="仿宋" w:hAnsi="仿宋" w:hint="eastAsia"/>
          <w:color w:val="333333"/>
          <w:sz w:val="32"/>
          <w:szCs w:val="32"/>
          <w:shd w:val="clear" w:color="auto" w:fill="FFFFFF"/>
        </w:rPr>
        <w:t>旨在</w:t>
      </w:r>
      <w:r w:rsidRPr="00B74A8E">
        <w:rPr>
          <w:rFonts w:ascii="仿宋" w:eastAsia="仿宋" w:hAnsi="仿宋" w:hint="eastAsia"/>
          <w:color w:val="333333"/>
          <w:sz w:val="32"/>
          <w:szCs w:val="32"/>
          <w:shd w:val="clear" w:color="auto" w:fill="FFFFFF"/>
        </w:rPr>
        <w:t>深入贯彻党和国家外事工作方针政策，落实教育部和上海市有关教育对外开放工作部署，规范学校外事工作管理，提升国际化办学水平</w:t>
      </w:r>
      <w:r w:rsidR="00350F6D">
        <w:rPr>
          <w:rFonts w:ascii="仿宋" w:eastAsia="仿宋" w:hAnsi="仿宋" w:hint="eastAsia"/>
          <w:color w:val="333333"/>
          <w:sz w:val="32"/>
          <w:szCs w:val="32"/>
          <w:shd w:val="clear" w:color="auto" w:fill="FFFFFF"/>
        </w:rPr>
        <w:t>。</w:t>
      </w:r>
      <w:r w:rsidRPr="00B74A8E">
        <w:rPr>
          <w:rFonts w:ascii="仿宋" w:eastAsia="仿宋" w:hAnsi="仿宋"/>
          <w:color w:val="333333"/>
          <w:sz w:val="32"/>
          <w:szCs w:val="32"/>
          <w:shd w:val="clear" w:color="auto" w:fill="FFFFFF"/>
        </w:rPr>
        <w:t xml:space="preserve"> </w:t>
      </w:r>
    </w:p>
    <w:p w:rsidR="001A02A3" w:rsidRDefault="001A02A3" w:rsidP="001A02A3">
      <w:pPr>
        <w:pStyle w:val="a5"/>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rsidR="001A02A3" w:rsidRPr="0025275C" w:rsidRDefault="0025275C" w:rsidP="00B74A8E">
      <w:pPr>
        <w:pStyle w:val="a5"/>
        <w:numPr>
          <w:ilvl w:val="0"/>
          <w:numId w:val="9"/>
        </w:numPr>
        <w:spacing w:line="560" w:lineRule="exact"/>
        <w:ind w:left="0" w:firstLine="640"/>
        <w:rPr>
          <w:rFonts w:ascii="仿宋" w:eastAsia="仿宋" w:hAnsi="仿宋"/>
          <w:color w:val="333333"/>
          <w:sz w:val="32"/>
          <w:szCs w:val="32"/>
          <w:shd w:val="clear" w:color="auto" w:fill="FFFFFF"/>
        </w:rPr>
      </w:pPr>
      <w:r w:rsidRPr="0025275C">
        <w:rPr>
          <w:rFonts w:ascii="仿宋" w:eastAsia="仿宋" w:hAnsi="仿宋" w:hint="eastAsia"/>
          <w:color w:val="333333"/>
          <w:sz w:val="32"/>
          <w:szCs w:val="32"/>
          <w:shd w:val="clear" w:color="auto" w:fill="FFFFFF"/>
        </w:rPr>
        <w:t>8月4日，2022年上海电机学院暑期年轻干部培训班于行政楼330会议室及线上同步举行，党委书记鲁雄刚出席开班式。</w:t>
      </w:r>
      <w:r w:rsidR="000F6202" w:rsidRPr="000F6202">
        <w:rPr>
          <w:rFonts w:ascii="仿宋" w:eastAsia="仿宋" w:hAnsi="仿宋" w:hint="eastAsia"/>
          <w:color w:val="333333"/>
          <w:sz w:val="32"/>
          <w:szCs w:val="32"/>
          <w:shd w:val="clear" w:color="auto" w:fill="FFFFFF"/>
        </w:rPr>
        <w:t>本期培训特邀上海市委党校、中国浦东干部学院、临港新片区管委会等单位的专家学者为培训学员进行授课讲座，内容丰富，角度新颖，部分课程纳入党校公开课，为全体参训学员和党员教师献上了一份精美的理论学习“菜单”。</w:t>
      </w:r>
    </w:p>
    <w:p w:rsidR="001A02A3" w:rsidRDefault="000F6202" w:rsidP="00B74A8E">
      <w:pPr>
        <w:pStyle w:val="a5"/>
        <w:numPr>
          <w:ilvl w:val="0"/>
          <w:numId w:val="9"/>
        </w:numPr>
        <w:spacing w:line="560" w:lineRule="exact"/>
        <w:ind w:left="0" w:firstLine="640"/>
        <w:rPr>
          <w:rFonts w:ascii="仿宋" w:eastAsia="仿宋" w:hAnsi="仿宋"/>
          <w:color w:val="333333"/>
          <w:sz w:val="32"/>
          <w:szCs w:val="32"/>
          <w:shd w:val="clear" w:color="auto" w:fill="FFFFFF"/>
        </w:rPr>
      </w:pPr>
      <w:r w:rsidRPr="000F6202">
        <w:rPr>
          <w:rFonts w:ascii="仿宋" w:eastAsia="仿宋" w:hAnsi="仿宋" w:hint="eastAsia"/>
          <w:color w:val="333333"/>
          <w:sz w:val="32"/>
          <w:szCs w:val="32"/>
          <w:shd w:val="clear" w:color="auto" w:fill="FFFFFF"/>
        </w:rPr>
        <w:t>8月21日，学校在线召开了2023</w:t>
      </w:r>
      <w:proofErr w:type="gramStart"/>
      <w:r w:rsidRPr="000F6202">
        <w:rPr>
          <w:rFonts w:ascii="仿宋" w:eastAsia="仿宋" w:hAnsi="仿宋" w:hint="eastAsia"/>
          <w:color w:val="333333"/>
          <w:sz w:val="32"/>
          <w:szCs w:val="32"/>
          <w:shd w:val="clear" w:color="auto" w:fill="FFFFFF"/>
        </w:rPr>
        <w:t>版工程</w:t>
      </w:r>
      <w:proofErr w:type="gramEnd"/>
      <w:r w:rsidRPr="000F6202">
        <w:rPr>
          <w:rFonts w:ascii="仿宋" w:eastAsia="仿宋" w:hAnsi="仿宋" w:hint="eastAsia"/>
          <w:color w:val="333333"/>
          <w:sz w:val="32"/>
          <w:szCs w:val="32"/>
          <w:shd w:val="clear" w:color="auto" w:fill="FFFFFF"/>
        </w:rPr>
        <w:t>教育认</w:t>
      </w:r>
      <w:r w:rsidRPr="000F6202">
        <w:rPr>
          <w:rFonts w:ascii="仿宋" w:eastAsia="仿宋" w:hAnsi="仿宋" w:hint="eastAsia"/>
          <w:color w:val="333333"/>
          <w:sz w:val="32"/>
          <w:szCs w:val="32"/>
          <w:shd w:val="clear" w:color="auto" w:fill="FFFFFF"/>
        </w:rPr>
        <w:lastRenderedPageBreak/>
        <w:t>证申请书撰写辅导交流会，会议邀请中国工程教育专业认证协会学术委员会委员和结论审议委员会委员、华东理工大学乐清华教授做辅导报告。副校长杨万枫，电气学院、电子信息学院和材料学院的教学副院长、专业负责人、骨干教师及教务处工作人员出席了会议，会议由教务处处长陈年生主持。</w:t>
      </w:r>
      <w:r w:rsidR="00191BF9">
        <w:rPr>
          <w:rFonts w:ascii="仿宋" w:eastAsia="仿宋" w:hAnsi="仿宋" w:hint="eastAsia"/>
          <w:color w:val="333333"/>
          <w:sz w:val="32"/>
          <w:szCs w:val="32"/>
          <w:shd w:val="clear" w:color="auto" w:fill="FFFFFF"/>
        </w:rPr>
        <w:t>学校自</w:t>
      </w:r>
      <w:r w:rsidR="00191BF9" w:rsidRPr="00191BF9">
        <w:rPr>
          <w:rFonts w:ascii="仿宋" w:eastAsia="仿宋" w:hAnsi="仿宋" w:hint="eastAsia"/>
          <w:color w:val="333333"/>
          <w:sz w:val="32"/>
          <w:szCs w:val="32"/>
          <w:shd w:val="clear" w:color="auto" w:fill="FFFFFF"/>
        </w:rPr>
        <w:t>启动工程教育认证申请工作以来，已组织开展了系列培训辅导工作，多次邀请专家就工程教育认证理念、标准、申请书撰写和支撑材料准备等方面进行辅导，接下来将根据不同学科专业需求，有针对性地开展一对一交流研讨和辅导答疑，引导相关工科专业按时保质完成2023年的工程教育认证申请工作。</w:t>
      </w:r>
    </w:p>
    <w:p w:rsidR="00AB4152" w:rsidRPr="00AB4152" w:rsidRDefault="00AB4152" w:rsidP="00AB4152">
      <w:pPr>
        <w:pStyle w:val="a5"/>
        <w:numPr>
          <w:ilvl w:val="0"/>
          <w:numId w:val="9"/>
        </w:numPr>
        <w:spacing w:line="560" w:lineRule="exact"/>
        <w:ind w:left="0" w:firstLine="640"/>
        <w:rPr>
          <w:rFonts w:ascii="仿宋" w:eastAsia="仿宋" w:hAnsi="仿宋"/>
          <w:color w:val="333333"/>
          <w:sz w:val="32"/>
          <w:szCs w:val="32"/>
          <w:shd w:val="clear" w:color="auto" w:fill="FFFFFF"/>
        </w:rPr>
      </w:pPr>
      <w:r w:rsidRPr="0033155C">
        <w:rPr>
          <w:rFonts w:ascii="仿宋" w:eastAsia="仿宋" w:hAnsi="仿宋" w:hint="eastAsia"/>
          <w:color w:val="333333"/>
          <w:sz w:val="32"/>
          <w:szCs w:val="32"/>
          <w:shd w:val="clear" w:color="auto" w:fill="FFFFFF"/>
        </w:rPr>
        <w:t>8月31日至9月1日，上海电机学院人才工作会议暨中层干部人才强校专题研修班在临港校区事务中心小剧场顺利召开，这是学校首次召开人才工作会议。上海市教卫工作党委二级巡视员杨伟人、临港管委会专职副主任赵义怀、上海市教卫工作党委人才处处长王庆宇、临港新片区党群工作部副部长杨武，全体校领导</w:t>
      </w:r>
      <w:r w:rsidR="00D908CD">
        <w:rPr>
          <w:rFonts w:ascii="仿宋" w:eastAsia="仿宋" w:hAnsi="仿宋" w:hint="eastAsia"/>
          <w:color w:val="333333"/>
          <w:sz w:val="32"/>
          <w:szCs w:val="32"/>
          <w:shd w:val="clear" w:color="auto" w:fill="FFFFFF"/>
        </w:rPr>
        <w:t>、</w:t>
      </w:r>
      <w:r w:rsidRPr="0033155C">
        <w:rPr>
          <w:rFonts w:ascii="仿宋" w:eastAsia="仿宋" w:hAnsi="仿宋" w:hint="eastAsia"/>
          <w:color w:val="333333"/>
          <w:sz w:val="32"/>
          <w:szCs w:val="32"/>
          <w:shd w:val="clear" w:color="auto" w:fill="FFFFFF"/>
        </w:rPr>
        <w:t>中层干部、教师代表、统战人士代表等共240余人出席会议。会议采用主会场加分会场的形式，线上线下同时进行。</w:t>
      </w:r>
    </w:p>
    <w:p w:rsidR="00625B46" w:rsidRDefault="001A02A3" w:rsidP="001A02A3">
      <w:pPr>
        <w:pStyle w:val="a5"/>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rsidR="001A02A3" w:rsidRDefault="000F6202" w:rsidP="00B74A8E">
      <w:pPr>
        <w:pStyle w:val="a5"/>
        <w:numPr>
          <w:ilvl w:val="0"/>
          <w:numId w:val="4"/>
        </w:numPr>
        <w:spacing w:line="560" w:lineRule="exact"/>
        <w:ind w:left="0" w:firstLine="640"/>
        <w:rPr>
          <w:rFonts w:ascii="仿宋" w:eastAsia="仿宋" w:hAnsi="仿宋"/>
          <w:color w:val="333333"/>
          <w:sz w:val="32"/>
          <w:szCs w:val="32"/>
          <w:shd w:val="clear" w:color="auto" w:fill="FFFFFF"/>
        </w:rPr>
      </w:pPr>
      <w:r w:rsidRPr="000F6202">
        <w:rPr>
          <w:rFonts w:ascii="仿宋" w:eastAsia="仿宋" w:hAnsi="仿宋" w:hint="eastAsia"/>
          <w:color w:val="333333"/>
          <w:sz w:val="32"/>
          <w:szCs w:val="32"/>
          <w:shd w:val="clear" w:color="auto" w:fill="FFFFFF"/>
        </w:rPr>
        <w:t>8月8日，党委书记鲁雄刚、副院长杨万枫</w:t>
      </w:r>
      <w:proofErr w:type="gramStart"/>
      <w:r w:rsidRPr="000F6202">
        <w:rPr>
          <w:rFonts w:ascii="仿宋" w:eastAsia="仿宋" w:hAnsi="仿宋" w:hint="eastAsia"/>
          <w:color w:val="333333"/>
          <w:sz w:val="32"/>
          <w:szCs w:val="32"/>
          <w:shd w:val="clear" w:color="auto" w:fill="FFFFFF"/>
        </w:rPr>
        <w:t>携相关</w:t>
      </w:r>
      <w:proofErr w:type="gramEnd"/>
      <w:r w:rsidRPr="000F6202">
        <w:rPr>
          <w:rFonts w:ascii="仿宋" w:eastAsia="仿宋" w:hAnsi="仿宋" w:hint="eastAsia"/>
          <w:color w:val="333333"/>
          <w:sz w:val="32"/>
          <w:szCs w:val="32"/>
          <w:shd w:val="clear" w:color="auto" w:fill="FFFFFF"/>
        </w:rPr>
        <w:t>职能部门负责人赴临港集团、上海临港新片区航空产业发展有限公司调研交流。临港集团工会主席韩国华</w:t>
      </w:r>
      <w:r w:rsidR="00D908CD">
        <w:rPr>
          <w:rFonts w:ascii="仿宋" w:eastAsia="仿宋" w:hAnsi="仿宋" w:hint="eastAsia"/>
          <w:color w:val="333333"/>
          <w:sz w:val="32"/>
          <w:szCs w:val="32"/>
          <w:shd w:val="clear" w:color="auto" w:fill="FFFFFF"/>
        </w:rPr>
        <w:t>，</w:t>
      </w:r>
      <w:r w:rsidRPr="000F6202">
        <w:rPr>
          <w:rFonts w:ascii="仿宋" w:eastAsia="仿宋" w:hAnsi="仿宋" w:hint="eastAsia"/>
          <w:color w:val="333333"/>
          <w:sz w:val="32"/>
          <w:szCs w:val="32"/>
          <w:shd w:val="clear" w:color="auto" w:fill="FFFFFF"/>
        </w:rPr>
        <w:t>临港集团副总经济师、临港航空公司董事长、总经理张青等领导热情</w:t>
      </w:r>
      <w:r w:rsidRPr="000F6202">
        <w:rPr>
          <w:rFonts w:ascii="仿宋" w:eastAsia="仿宋" w:hAnsi="仿宋" w:hint="eastAsia"/>
          <w:color w:val="333333"/>
          <w:sz w:val="32"/>
          <w:szCs w:val="32"/>
          <w:shd w:val="clear" w:color="auto" w:fill="FFFFFF"/>
        </w:rPr>
        <w:lastRenderedPageBreak/>
        <w:t>接待了调研组一行。</w:t>
      </w:r>
    </w:p>
    <w:p w:rsidR="000F6202" w:rsidRDefault="000F6202" w:rsidP="00B74A8E">
      <w:pPr>
        <w:pStyle w:val="a5"/>
        <w:numPr>
          <w:ilvl w:val="0"/>
          <w:numId w:val="4"/>
        </w:numPr>
        <w:spacing w:line="560" w:lineRule="exact"/>
        <w:ind w:left="0" w:firstLine="640"/>
        <w:rPr>
          <w:rFonts w:ascii="仿宋" w:eastAsia="仿宋" w:hAnsi="仿宋"/>
          <w:color w:val="333333"/>
          <w:sz w:val="32"/>
          <w:szCs w:val="32"/>
          <w:shd w:val="clear" w:color="auto" w:fill="FFFFFF"/>
        </w:rPr>
      </w:pPr>
      <w:r w:rsidRPr="000F6202">
        <w:rPr>
          <w:rFonts w:ascii="仿宋" w:eastAsia="仿宋" w:hAnsi="仿宋" w:hint="eastAsia"/>
          <w:color w:val="333333"/>
          <w:sz w:val="32"/>
          <w:szCs w:val="32"/>
          <w:shd w:val="clear" w:color="auto" w:fill="FFFFFF"/>
        </w:rPr>
        <w:t>8月12日，校领导鲁雄刚、龚思怡、李晓军、杨俊杰带领学校有关部门负责人赴安徽省宁国市调研交流，宣城市委常委、宁国市委书记倪志品，中鼎集团NVH模块全球CEO何仕生，安徽电气集团执行董事何钟钢、副总丁贤林等领导携政府、企业有关负责人热情接待了学校领导一行。</w:t>
      </w:r>
    </w:p>
    <w:p w:rsidR="00940F75" w:rsidRPr="00940F75" w:rsidRDefault="00940F75" w:rsidP="00B74A8E">
      <w:pPr>
        <w:pStyle w:val="a5"/>
        <w:numPr>
          <w:ilvl w:val="0"/>
          <w:numId w:val="4"/>
        </w:numPr>
        <w:spacing w:line="560" w:lineRule="exact"/>
        <w:ind w:left="0" w:firstLine="640"/>
        <w:rPr>
          <w:rFonts w:ascii="仿宋" w:eastAsia="仿宋" w:hAnsi="仿宋"/>
          <w:color w:val="333333"/>
          <w:sz w:val="32"/>
          <w:szCs w:val="32"/>
          <w:shd w:val="clear" w:color="auto" w:fill="FFFFFF"/>
        </w:rPr>
      </w:pPr>
      <w:r w:rsidRPr="00940F75">
        <w:rPr>
          <w:rFonts w:ascii="仿宋" w:eastAsia="仿宋" w:hAnsi="仿宋" w:hint="eastAsia"/>
          <w:color w:val="333333"/>
          <w:sz w:val="32"/>
          <w:szCs w:val="32"/>
          <w:shd w:val="clear" w:color="auto" w:fill="FFFFFF"/>
        </w:rPr>
        <w:t>8月23</w:t>
      </w:r>
      <w:r>
        <w:rPr>
          <w:rFonts w:ascii="仿宋" w:eastAsia="仿宋" w:hAnsi="仿宋" w:hint="eastAsia"/>
          <w:color w:val="333333"/>
          <w:sz w:val="32"/>
          <w:szCs w:val="32"/>
          <w:shd w:val="clear" w:color="auto" w:fill="FFFFFF"/>
        </w:rPr>
        <w:t>日</w:t>
      </w:r>
      <w:r w:rsidRPr="00940F75">
        <w:rPr>
          <w:rFonts w:ascii="仿宋" w:eastAsia="仿宋" w:hAnsi="仿宋" w:hint="eastAsia"/>
          <w:color w:val="333333"/>
          <w:sz w:val="32"/>
          <w:szCs w:val="32"/>
          <w:shd w:val="clear" w:color="auto" w:fill="FFFFFF"/>
        </w:rPr>
        <w:t>，院长龚思怡、副院长杨俊杰一行赴上海电气集团，与上海电气集团副总裁、中央研究院院长阳虹，中央研究院副院长张海峰</w:t>
      </w:r>
      <w:r w:rsidR="002B37FA">
        <w:rPr>
          <w:rFonts w:ascii="仿宋" w:eastAsia="仿宋" w:hAnsi="仿宋" w:hint="eastAsia"/>
          <w:color w:val="333333"/>
          <w:sz w:val="32"/>
          <w:szCs w:val="32"/>
          <w:shd w:val="clear" w:color="auto" w:fill="FFFFFF"/>
        </w:rPr>
        <w:t>，</w:t>
      </w:r>
      <w:r w:rsidRPr="00940F75">
        <w:rPr>
          <w:rFonts w:ascii="仿宋" w:eastAsia="仿宋" w:hAnsi="仿宋" w:hint="eastAsia"/>
          <w:color w:val="333333"/>
          <w:sz w:val="32"/>
          <w:szCs w:val="32"/>
          <w:shd w:val="clear" w:color="auto" w:fill="FFFFFF"/>
        </w:rPr>
        <w:t>科技管理部高级主管欧阳李</w:t>
      </w:r>
      <w:proofErr w:type="gramStart"/>
      <w:r w:rsidRPr="00940F75">
        <w:rPr>
          <w:rFonts w:ascii="仿宋" w:eastAsia="仿宋" w:hAnsi="仿宋" w:hint="eastAsia"/>
          <w:color w:val="333333"/>
          <w:sz w:val="32"/>
          <w:szCs w:val="32"/>
          <w:shd w:val="clear" w:color="auto" w:fill="FFFFFF"/>
        </w:rPr>
        <w:t>艟</w:t>
      </w:r>
      <w:proofErr w:type="gramEnd"/>
      <w:r w:rsidRPr="00940F75">
        <w:rPr>
          <w:rFonts w:ascii="仿宋" w:eastAsia="仿宋" w:hAnsi="仿宋" w:hint="eastAsia"/>
          <w:color w:val="333333"/>
          <w:sz w:val="32"/>
          <w:szCs w:val="32"/>
          <w:shd w:val="clear" w:color="auto" w:fill="FFFFFF"/>
        </w:rPr>
        <w:t>，上海市机械工程学会常务副理事长兼秘书长于忠海等深入交流。</w:t>
      </w:r>
    </w:p>
    <w:p w:rsidR="00191BF9" w:rsidRDefault="00191BF9" w:rsidP="00B74A8E">
      <w:pPr>
        <w:pStyle w:val="a5"/>
        <w:numPr>
          <w:ilvl w:val="0"/>
          <w:numId w:val="4"/>
        </w:numPr>
        <w:spacing w:line="560" w:lineRule="exact"/>
        <w:ind w:left="0" w:firstLine="640"/>
        <w:rPr>
          <w:rFonts w:ascii="仿宋" w:eastAsia="仿宋" w:hAnsi="仿宋"/>
          <w:color w:val="333333"/>
          <w:sz w:val="32"/>
          <w:szCs w:val="32"/>
          <w:shd w:val="clear" w:color="auto" w:fill="FFFFFF"/>
        </w:rPr>
      </w:pPr>
      <w:r w:rsidRPr="00191BF9">
        <w:rPr>
          <w:rFonts w:ascii="仿宋" w:eastAsia="仿宋" w:hAnsi="仿宋" w:hint="eastAsia"/>
          <w:color w:val="333333"/>
          <w:sz w:val="32"/>
          <w:szCs w:val="32"/>
          <w:shd w:val="clear" w:color="auto" w:fill="FFFFFF"/>
        </w:rPr>
        <w:t>8月24日，上海“全球动力之城”建设推进启动仪式在临港新片区滴水湖会议中心举行。我校党委书记鲁雄刚</w:t>
      </w:r>
      <w:r w:rsidR="002B37FA">
        <w:rPr>
          <w:rFonts w:ascii="仿宋" w:eastAsia="仿宋" w:hAnsi="仿宋" w:hint="eastAsia"/>
          <w:color w:val="333333"/>
          <w:sz w:val="32"/>
          <w:szCs w:val="32"/>
          <w:shd w:val="clear" w:color="auto" w:fill="FFFFFF"/>
        </w:rPr>
        <w:t>、</w:t>
      </w:r>
      <w:r w:rsidRPr="00191BF9">
        <w:rPr>
          <w:rFonts w:ascii="仿宋" w:eastAsia="仿宋" w:hAnsi="仿宋" w:hint="eastAsia"/>
          <w:color w:val="333333"/>
          <w:sz w:val="32"/>
          <w:szCs w:val="32"/>
          <w:shd w:val="clear" w:color="auto" w:fill="FFFFFF"/>
        </w:rPr>
        <w:t>副院长杨俊杰受邀参加启动仪式，并在启动仪式上与中国联合重型燃气轮机技术有限公司</w:t>
      </w:r>
      <w:r w:rsidR="002B37FA">
        <w:rPr>
          <w:rFonts w:ascii="仿宋" w:eastAsia="仿宋" w:hAnsi="仿宋" w:hint="eastAsia"/>
          <w:color w:val="333333"/>
          <w:sz w:val="32"/>
          <w:szCs w:val="32"/>
          <w:shd w:val="clear" w:color="auto" w:fill="FFFFFF"/>
        </w:rPr>
        <w:t>、</w:t>
      </w:r>
      <w:r w:rsidRPr="00191BF9">
        <w:rPr>
          <w:rFonts w:ascii="仿宋" w:eastAsia="仿宋" w:hAnsi="仿宋" w:hint="eastAsia"/>
          <w:color w:val="333333"/>
          <w:sz w:val="32"/>
          <w:szCs w:val="32"/>
          <w:shd w:val="clear" w:color="auto" w:fill="FFFFFF"/>
        </w:rPr>
        <w:t>签署“动力之城”研究院共建协议。根据共建协议，双方联合成立的“动力之城”研究院将基于上海“全球动力之城”实施方案，立足突破能源动力领域的关键核心技术，前瞻布局绿色低碳新型动力的研发，开展基础研究、产品中试及产业孵化等科学研究活动，打造能源动力研发及应用示范基地。</w:t>
      </w:r>
    </w:p>
    <w:p w:rsidR="00940F75" w:rsidRDefault="00940F75" w:rsidP="00B74A8E">
      <w:pPr>
        <w:pStyle w:val="a5"/>
        <w:numPr>
          <w:ilvl w:val="0"/>
          <w:numId w:val="4"/>
        </w:numPr>
        <w:spacing w:line="560" w:lineRule="exact"/>
        <w:ind w:left="0" w:firstLine="640"/>
        <w:rPr>
          <w:rFonts w:ascii="仿宋" w:eastAsia="仿宋" w:hAnsi="仿宋"/>
          <w:color w:val="333333"/>
          <w:sz w:val="32"/>
          <w:szCs w:val="32"/>
          <w:shd w:val="clear" w:color="auto" w:fill="FFFFFF"/>
        </w:rPr>
      </w:pPr>
      <w:r w:rsidRPr="00940F75">
        <w:rPr>
          <w:rFonts w:ascii="仿宋" w:eastAsia="仿宋" w:hAnsi="仿宋" w:hint="eastAsia"/>
          <w:color w:val="333333"/>
          <w:sz w:val="32"/>
          <w:szCs w:val="32"/>
          <w:shd w:val="clear" w:color="auto" w:fill="FFFFFF"/>
        </w:rPr>
        <w:t>8月25</w:t>
      </w:r>
      <w:r>
        <w:rPr>
          <w:rFonts w:ascii="仿宋" w:eastAsia="仿宋" w:hAnsi="仿宋" w:hint="eastAsia"/>
          <w:color w:val="333333"/>
          <w:sz w:val="32"/>
          <w:szCs w:val="32"/>
          <w:shd w:val="clear" w:color="auto" w:fill="FFFFFF"/>
        </w:rPr>
        <w:t>日</w:t>
      </w:r>
      <w:r w:rsidRPr="00940F75">
        <w:rPr>
          <w:rFonts w:ascii="仿宋" w:eastAsia="仿宋" w:hAnsi="仿宋" w:hint="eastAsia"/>
          <w:color w:val="333333"/>
          <w:sz w:val="32"/>
          <w:szCs w:val="32"/>
          <w:shd w:val="clear" w:color="auto" w:fill="FFFFFF"/>
        </w:rPr>
        <w:t>，院长龚思怡、国际合作与交流处处长孙丽江、上海大学上海美术学院凌敏教授一行来到设计与艺术学院调研国际化工作。设计与艺术学院全体班子成员参加调研会议。</w:t>
      </w:r>
    </w:p>
    <w:p w:rsidR="001A02A3" w:rsidRDefault="001A02A3" w:rsidP="001A02A3">
      <w:pPr>
        <w:pStyle w:val="a5"/>
        <w:numPr>
          <w:ilvl w:val="0"/>
          <w:numId w:val="1"/>
        </w:numPr>
        <w:spacing w:line="560" w:lineRule="exact"/>
        <w:ind w:left="0" w:firstLine="640"/>
        <w:rPr>
          <w:rFonts w:ascii="黑体" w:eastAsia="黑体" w:hAnsi="黑体"/>
          <w:sz w:val="32"/>
          <w:szCs w:val="32"/>
        </w:rPr>
      </w:pPr>
      <w:r w:rsidRPr="00C20777">
        <w:rPr>
          <w:rFonts w:ascii="黑体" w:eastAsia="黑体" w:hAnsi="黑体" w:hint="eastAsia"/>
          <w:sz w:val="32"/>
          <w:szCs w:val="32"/>
        </w:rPr>
        <w:lastRenderedPageBreak/>
        <w:t>重大成就类</w:t>
      </w:r>
    </w:p>
    <w:p w:rsidR="001A02A3" w:rsidRPr="000F6202" w:rsidRDefault="000F6202" w:rsidP="00B74A8E">
      <w:pPr>
        <w:pStyle w:val="a5"/>
        <w:numPr>
          <w:ilvl w:val="0"/>
          <w:numId w:val="6"/>
        </w:numPr>
        <w:spacing w:line="560" w:lineRule="exact"/>
        <w:ind w:left="0" w:firstLine="640"/>
        <w:rPr>
          <w:rFonts w:ascii="仿宋" w:eastAsia="仿宋" w:hAnsi="仿宋"/>
          <w:color w:val="333333"/>
          <w:sz w:val="32"/>
          <w:szCs w:val="32"/>
          <w:shd w:val="clear" w:color="auto" w:fill="FFFFFF"/>
        </w:rPr>
      </w:pPr>
      <w:r w:rsidRPr="000F6202">
        <w:rPr>
          <w:rFonts w:ascii="仿宋" w:eastAsia="仿宋" w:hAnsi="仿宋" w:hint="eastAsia"/>
          <w:color w:val="333333"/>
          <w:sz w:val="32"/>
          <w:szCs w:val="32"/>
          <w:shd w:val="clear" w:color="auto" w:fill="FFFFFF"/>
        </w:rPr>
        <w:t>经过前期宣传动员，学生个人报名，我校商学院能源动力专业研究生张与</w:t>
      </w:r>
      <w:proofErr w:type="gramStart"/>
      <w:r w:rsidRPr="000F6202">
        <w:rPr>
          <w:rFonts w:ascii="仿宋" w:eastAsia="仿宋" w:hAnsi="仿宋" w:hint="eastAsia"/>
          <w:color w:val="333333"/>
          <w:sz w:val="32"/>
          <w:szCs w:val="32"/>
          <w:shd w:val="clear" w:color="auto" w:fill="FFFFFF"/>
        </w:rPr>
        <w:t>升同学</w:t>
      </w:r>
      <w:proofErr w:type="gramEnd"/>
      <w:r w:rsidRPr="000F6202">
        <w:rPr>
          <w:rFonts w:ascii="仿宋" w:eastAsia="仿宋" w:hAnsi="仿宋" w:hint="eastAsia"/>
          <w:color w:val="333333"/>
          <w:sz w:val="32"/>
          <w:szCs w:val="32"/>
          <w:shd w:val="clear" w:color="auto" w:fill="FFFFFF"/>
        </w:rPr>
        <w:t>通过国家留学基金管理委员会的评审，获得国家公派出国留学资格，即将赴匈牙利德布勒森大学攻读硕士学位。这是我校第一次获批“与有关国家互换奖学金计划项目”公派研究生项目。</w:t>
      </w:r>
    </w:p>
    <w:p w:rsidR="001A02A3" w:rsidRPr="000F6202" w:rsidRDefault="000F6202" w:rsidP="00B74A8E">
      <w:pPr>
        <w:pStyle w:val="a5"/>
        <w:numPr>
          <w:ilvl w:val="0"/>
          <w:numId w:val="6"/>
        </w:numPr>
        <w:spacing w:line="560" w:lineRule="exact"/>
        <w:ind w:left="0" w:firstLine="640"/>
        <w:rPr>
          <w:rFonts w:ascii="仿宋" w:eastAsia="仿宋" w:hAnsi="仿宋"/>
          <w:color w:val="333333"/>
          <w:sz w:val="32"/>
          <w:szCs w:val="32"/>
          <w:shd w:val="clear" w:color="auto" w:fill="FFFFFF"/>
        </w:rPr>
      </w:pPr>
      <w:r w:rsidRPr="000F6202">
        <w:rPr>
          <w:rFonts w:ascii="仿宋" w:eastAsia="仿宋" w:hAnsi="仿宋" w:hint="eastAsia"/>
          <w:color w:val="333333"/>
          <w:sz w:val="32"/>
          <w:szCs w:val="32"/>
          <w:shd w:val="clear" w:color="auto" w:fill="FFFFFF"/>
        </w:rPr>
        <w:t>根据中国残疾人联合会《2022年度中国残联研究课题中标公告》，经形式审查、专家论证、会议研究、洽谈等环节，我校体育教学部冯维胜教授申报的《我国残疾人公共体育服务体系构建及运行机制研究》获批立项</w:t>
      </w:r>
      <w:r w:rsidR="00B74A8E">
        <w:rPr>
          <w:rFonts w:ascii="仿宋" w:eastAsia="仿宋" w:hAnsi="仿宋" w:hint="eastAsia"/>
          <w:color w:val="333333"/>
          <w:sz w:val="32"/>
          <w:szCs w:val="32"/>
          <w:shd w:val="clear" w:color="auto" w:fill="FFFFFF"/>
        </w:rPr>
        <w:t>。</w:t>
      </w:r>
    </w:p>
    <w:p w:rsidR="001A02A3" w:rsidRDefault="001A02A3" w:rsidP="001A02A3">
      <w:pPr>
        <w:pStyle w:val="a5"/>
        <w:numPr>
          <w:ilvl w:val="0"/>
          <w:numId w:val="1"/>
        </w:numPr>
        <w:spacing w:line="560" w:lineRule="exact"/>
        <w:ind w:left="640" w:firstLineChars="0" w:firstLine="0"/>
        <w:rPr>
          <w:rFonts w:ascii="黑体" w:eastAsia="黑体" w:hAnsi="黑体"/>
          <w:sz w:val="32"/>
          <w:szCs w:val="32"/>
        </w:rPr>
      </w:pPr>
      <w:r w:rsidRPr="001A02A3">
        <w:rPr>
          <w:rFonts w:ascii="黑体" w:eastAsia="黑体" w:hAnsi="黑体" w:hint="eastAsia"/>
          <w:sz w:val="32"/>
          <w:szCs w:val="32"/>
        </w:rPr>
        <w:t>荣誉表彰类</w:t>
      </w:r>
    </w:p>
    <w:p w:rsidR="001A02A3" w:rsidRDefault="00724480" w:rsidP="00B74A8E">
      <w:pPr>
        <w:pStyle w:val="a5"/>
        <w:numPr>
          <w:ilvl w:val="0"/>
          <w:numId w:val="7"/>
        </w:numPr>
        <w:spacing w:line="560" w:lineRule="exact"/>
        <w:ind w:left="0" w:firstLine="640"/>
        <w:rPr>
          <w:rFonts w:ascii="仿宋" w:eastAsia="仿宋" w:hAnsi="仿宋"/>
          <w:color w:val="333333"/>
          <w:sz w:val="32"/>
          <w:szCs w:val="32"/>
          <w:shd w:val="clear" w:color="auto" w:fill="FFFFFF"/>
        </w:rPr>
      </w:pPr>
      <w:bookmarkStart w:id="0" w:name="_GoBack"/>
      <w:r w:rsidRPr="0025275C">
        <w:rPr>
          <w:rFonts w:ascii="仿宋" w:eastAsia="仿宋" w:hAnsi="仿宋" w:hint="eastAsia"/>
          <w:color w:val="333333"/>
          <w:sz w:val="32"/>
          <w:szCs w:val="32"/>
          <w:shd w:val="clear" w:color="auto" w:fill="FFFFFF"/>
        </w:rPr>
        <w:t>上海市教育委员会公布了2020-2021年度上海高校信息公开评议工作结果(沪教委办〔2022〕16号)，上海电机学院获评“优秀单位”，这是我校首次获此荣誉。</w:t>
      </w:r>
    </w:p>
    <w:p w:rsidR="000F6202" w:rsidRPr="0025275C" w:rsidRDefault="000F6202" w:rsidP="00B74A8E">
      <w:pPr>
        <w:pStyle w:val="a5"/>
        <w:numPr>
          <w:ilvl w:val="0"/>
          <w:numId w:val="7"/>
        </w:numPr>
        <w:spacing w:line="560" w:lineRule="exact"/>
        <w:ind w:left="0" w:firstLine="640"/>
        <w:rPr>
          <w:rFonts w:ascii="仿宋" w:eastAsia="仿宋" w:hAnsi="仿宋"/>
          <w:color w:val="333333"/>
          <w:sz w:val="32"/>
          <w:szCs w:val="32"/>
          <w:shd w:val="clear" w:color="auto" w:fill="FFFFFF"/>
        </w:rPr>
      </w:pPr>
      <w:r w:rsidRPr="000F6202">
        <w:rPr>
          <w:rFonts w:ascii="仿宋" w:eastAsia="仿宋" w:hAnsi="仿宋" w:hint="eastAsia"/>
          <w:color w:val="333333"/>
          <w:sz w:val="32"/>
          <w:szCs w:val="32"/>
          <w:shd w:val="clear" w:color="auto" w:fill="FFFFFF"/>
        </w:rPr>
        <w:t>2022年全国大学生冰壶锦标赛暨第31届世界大学生冬季运动会冰壶项目选拔赛于8月5日在哈尔滨举行。我校代表队全体队员不畏强手，勇于拼搏，打出了风格，赛出了水平，经过奋力拼搏，最终赢得比赛季军。</w:t>
      </w:r>
      <w:bookmarkEnd w:id="0"/>
    </w:p>
    <w:sectPr w:rsidR="000F6202" w:rsidRPr="0025275C" w:rsidSect="00D908C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FE" w:rsidRDefault="00D533FE" w:rsidP="001A02A3">
      <w:r>
        <w:separator/>
      </w:r>
    </w:p>
  </w:endnote>
  <w:endnote w:type="continuationSeparator" w:id="0">
    <w:p w:rsidR="00D533FE" w:rsidRDefault="00D533FE" w:rsidP="001A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45001"/>
      <w:docPartObj>
        <w:docPartGallery w:val="Page Numbers (Bottom of Page)"/>
        <w:docPartUnique/>
      </w:docPartObj>
    </w:sdtPr>
    <w:sdtEndPr/>
    <w:sdtContent>
      <w:p w:rsidR="00D908CD" w:rsidRDefault="00D908CD">
        <w:pPr>
          <w:pStyle w:val="a4"/>
          <w:jc w:val="center"/>
        </w:pPr>
        <w:r>
          <w:fldChar w:fldCharType="begin"/>
        </w:r>
        <w:r>
          <w:instrText>PAGE   \* MERGEFORMAT</w:instrText>
        </w:r>
        <w:r>
          <w:fldChar w:fldCharType="separate"/>
        </w:r>
        <w:r w:rsidR="001C0063" w:rsidRPr="001C0063">
          <w:rPr>
            <w:noProof/>
            <w:lang w:val="zh-CN"/>
          </w:rPr>
          <w:t>-</w:t>
        </w:r>
        <w:r w:rsidR="001C0063">
          <w:rPr>
            <w:noProof/>
          </w:rPr>
          <w:t xml:space="preserve"> 4 -</w:t>
        </w:r>
        <w:r>
          <w:fldChar w:fldCharType="end"/>
        </w:r>
      </w:p>
    </w:sdtContent>
  </w:sdt>
  <w:p w:rsidR="00D908CD" w:rsidRDefault="00D908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FE" w:rsidRDefault="00D533FE" w:rsidP="001A02A3">
      <w:r>
        <w:separator/>
      </w:r>
    </w:p>
  </w:footnote>
  <w:footnote w:type="continuationSeparator" w:id="0">
    <w:p w:rsidR="00D533FE" w:rsidRDefault="00D533FE" w:rsidP="001A0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5D6A"/>
    <w:multiLevelType w:val="hybridMultilevel"/>
    <w:tmpl w:val="45A2B3A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2C255E7"/>
    <w:multiLevelType w:val="hybridMultilevel"/>
    <w:tmpl w:val="45A2B3A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18C37AE"/>
    <w:multiLevelType w:val="hybridMultilevel"/>
    <w:tmpl w:val="7C424CD2"/>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0E92976"/>
    <w:multiLevelType w:val="hybridMultilevel"/>
    <w:tmpl w:val="A0405536"/>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EC51729"/>
    <w:multiLevelType w:val="hybridMultilevel"/>
    <w:tmpl w:val="45A2B3A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7E06C67"/>
    <w:multiLevelType w:val="hybridMultilevel"/>
    <w:tmpl w:val="45A2B3A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DE23C14"/>
    <w:multiLevelType w:val="hybridMultilevel"/>
    <w:tmpl w:val="CBD404C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7CE6CC6"/>
    <w:multiLevelType w:val="hybridMultilevel"/>
    <w:tmpl w:val="45A2B3A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7E6059D"/>
    <w:multiLevelType w:val="hybridMultilevel"/>
    <w:tmpl w:val="45A2B3A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3E"/>
    <w:rsid w:val="000F6202"/>
    <w:rsid w:val="00191BF9"/>
    <w:rsid w:val="001A02A3"/>
    <w:rsid w:val="001C0063"/>
    <w:rsid w:val="0025275C"/>
    <w:rsid w:val="002B37FA"/>
    <w:rsid w:val="00350F6D"/>
    <w:rsid w:val="00400AED"/>
    <w:rsid w:val="004F19F1"/>
    <w:rsid w:val="00537A69"/>
    <w:rsid w:val="00625B46"/>
    <w:rsid w:val="00724480"/>
    <w:rsid w:val="007E5DFB"/>
    <w:rsid w:val="00927220"/>
    <w:rsid w:val="00940F75"/>
    <w:rsid w:val="00AB4152"/>
    <w:rsid w:val="00B52ECD"/>
    <w:rsid w:val="00B74A8E"/>
    <w:rsid w:val="00BE180D"/>
    <w:rsid w:val="00C9503E"/>
    <w:rsid w:val="00D533FE"/>
    <w:rsid w:val="00D9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A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2A3"/>
    <w:rPr>
      <w:sz w:val="18"/>
      <w:szCs w:val="18"/>
    </w:rPr>
  </w:style>
  <w:style w:type="paragraph" w:styleId="a4">
    <w:name w:val="footer"/>
    <w:basedOn w:val="a"/>
    <w:link w:val="Char0"/>
    <w:uiPriority w:val="99"/>
    <w:unhideWhenUsed/>
    <w:rsid w:val="001A02A3"/>
    <w:pPr>
      <w:tabs>
        <w:tab w:val="center" w:pos="4153"/>
        <w:tab w:val="right" w:pos="8306"/>
      </w:tabs>
      <w:snapToGrid w:val="0"/>
      <w:jc w:val="left"/>
    </w:pPr>
    <w:rPr>
      <w:sz w:val="18"/>
      <w:szCs w:val="18"/>
    </w:rPr>
  </w:style>
  <w:style w:type="character" w:customStyle="1" w:styleId="Char0">
    <w:name w:val="页脚 Char"/>
    <w:basedOn w:val="a0"/>
    <w:link w:val="a4"/>
    <w:uiPriority w:val="99"/>
    <w:rsid w:val="001A02A3"/>
    <w:rPr>
      <w:sz w:val="18"/>
      <w:szCs w:val="18"/>
    </w:rPr>
  </w:style>
  <w:style w:type="paragraph" w:styleId="a5">
    <w:name w:val="List Paragraph"/>
    <w:basedOn w:val="a"/>
    <w:uiPriority w:val="34"/>
    <w:qFormat/>
    <w:rsid w:val="001A02A3"/>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A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2A3"/>
    <w:rPr>
      <w:sz w:val="18"/>
      <w:szCs w:val="18"/>
    </w:rPr>
  </w:style>
  <w:style w:type="paragraph" w:styleId="a4">
    <w:name w:val="footer"/>
    <w:basedOn w:val="a"/>
    <w:link w:val="Char0"/>
    <w:uiPriority w:val="99"/>
    <w:unhideWhenUsed/>
    <w:rsid w:val="001A02A3"/>
    <w:pPr>
      <w:tabs>
        <w:tab w:val="center" w:pos="4153"/>
        <w:tab w:val="right" w:pos="8306"/>
      </w:tabs>
      <w:snapToGrid w:val="0"/>
      <w:jc w:val="left"/>
    </w:pPr>
    <w:rPr>
      <w:sz w:val="18"/>
      <w:szCs w:val="18"/>
    </w:rPr>
  </w:style>
  <w:style w:type="character" w:customStyle="1" w:styleId="Char0">
    <w:name w:val="页脚 Char"/>
    <w:basedOn w:val="a0"/>
    <w:link w:val="a4"/>
    <w:uiPriority w:val="99"/>
    <w:rsid w:val="001A02A3"/>
    <w:rPr>
      <w:sz w:val="18"/>
      <w:szCs w:val="18"/>
    </w:rPr>
  </w:style>
  <w:style w:type="paragraph" w:styleId="a5">
    <w:name w:val="List Paragraph"/>
    <w:basedOn w:val="a"/>
    <w:uiPriority w:val="34"/>
    <w:qFormat/>
    <w:rsid w:val="001A02A3"/>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8</cp:revision>
  <dcterms:created xsi:type="dcterms:W3CDTF">2023-02-14T07:55:00Z</dcterms:created>
  <dcterms:modified xsi:type="dcterms:W3CDTF">2023-02-27T05:50:00Z</dcterms:modified>
</cp:coreProperties>
</file>