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701B" w:rsidRDefault="00B1701B" w:rsidP="00B1701B">
      <w:pPr>
        <w:widowControl/>
        <w:adjustRightInd w:val="0"/>
        <w:snapToGrid w:val="0"/>
        <w:spacing w:line="460" w:lineRule="exact"/>
        <w:ind w:right="480"/>
        <w:rPr>
          <w:rFonts w:ascii="仿宋_GB2312" w:eastAsia="仿宋_GB2312" w:hint="eastAsia"/>
          <w:sz w:val="24"/>
          <w:szCs w:val="30"/>
        </w:rPr>
      </w:pPr>
      <w:r>
        <w:rPr>
          <w:rFonts w:ascii="仿宋_GB2312" w:eastAsia="仿宋_GB2312" w:hint="eastAsia"/>
          <w:sz w:val="24"/>
          <w:szCs w:val="30"/>
        </w:rPr>
        <w:t>附件</w:t>
      </w:r>
      <w:r>
        <w:rPr>
          <w:rFonts w:ascii="仿宋_GB2312" w:eastAsia="仿宋_GB2312" w:hint="eastAsia"/>
          <w:b/>
          <w:sz w:val="24"/>
          <w:szCs w:val="30"/>
        </w:rPr>
        <w:t>1</w:t>
      </w:r>
    </w:p>
    <w:p w:rsidR="00B1701B" w:rsidRDefault="00B1701B" w:rsidP="00B1701B">
      <w:pPr>
        <w:widowControl/>
        <w:adjustRightInd w:val="0"/>
        <w:snapToGrid w:val="0"/>
        <w:spacing w:line="460" w:lineRule="exact"/>
        <w:ind w:right="480"/>
        <w:rPr>
          <w:rFonts w:ascii="仿宋_GB2312" w:eastAsia="仿宋_GB2312"/>
          <w:sz w:val="24"/>
          <w:szCs w:val="30"/>
        </w:rPr>
      </w:pPr>
    </w:p>
    <w:p w:rsidR="00B1701B" w:rsidRPr="00B1701B" w:rsidRDefault="00B1701B" w:rsidP="00B1701B">
      <w:pPr>
        <w:widowControl/>
        <w:spacing w:line="480" w:lineRule="exact"/>
        <w:jc w:val="center"/>
        <w:rPr>
          <w:rFonts w:ascii="仿宋_GB2312" w:eastAsia="仿宋_GB2312" w:hAnsi="宋体" w:hint="eastAsia"/>
          <w:b/>
          <w:sz w:val="32"/>
          <w:szCs w:val="30"/>
        </w:rPr>
      </w:pPr>
      <w:r w:rsidRPr="00B1701B">
        <w:rPr>
          <w:rFonts w:ascii="仿宋_GB2312" w:eastAsia="仿宋_GB2312" w:hAnsi="宋体" w:hint="eastAsia"/>
          <w:b/>
          <w:sz w:val="32"/>
          <w:szCs w:val="30"/>
        </w:rPr>
        <w:t>上海电机学院2020年“119”消防宣传月活动实施方案</w:t>
      </w:r>
    </w:p>
    <w:p w:rsidR="00B1701B" w:rsidRDefault="00B1701B" w:rsidP="00B1701B">
      <w:pPr>
        <w:widowControl/>
        <w:spacing w:line="480" w:lineRule="exact"/>
        <w:jc w:val="center"/>
        <w:rPr>
          <w:rFonts w:ascii="仿宋_GB2312" w:eastAsia="仿宋_GB2312" w:hAnsi="宋体" w:hint="eastAsia"/>
          <w:b/>
          <w:sz w:val="24"/>
          <w:szCs w:val="30"/>
        </w:rPr>
      </w:pPr>
    </w:p>
    <w:p w:rsidR="00B1701B" w:rsidRDefault="00B1701B" w:rsidP="00B1701B">
      <w:pPr>
        <w:widowControl/>
        <w:adjustRightInd w:val="0"/>
        <w:snapToGrid w:val="0"/>
        <w:spacing w:line="400" w:lineRule="exact"/>
        <w:ind w:firstLineChars="200" w:firstLine="482"/>
        <w:jc w:val="left"/>
        <w:rPr>
          <w:rFonts w:ascii="仿宋_GB2312" w:eastAsia="仿宋_GB2312" w:hint="eastAsia"/>
          <w:b/>
          <w:bCs/>
          <w:color w:val="333333"/>
          <w:kern w:val="0"/>
          <w:sz w:val="24"/>
          <w:szCs w:val="30"/>
        </w:rPr>
      </w:pPr>
      <w:r>
        <w:rPr>
          <w:rFonts w:ascii="仿宋_GB2312" w:eastAsia="仿宋_GB2312" w:hint="eastAsia"/>
          <w:b/>
          <w:bCs/>
          <w:color w:val="333333"/>
          <w:kern w:val="0"/>
          <w:sz w:val="24"/>
          <w:szCs w:val="30"/>
        </w:rPr>
        <w:t>一、活动主题</w:t>
      </w:r>
    </w:p>
    <w:p w:rsidR="00B1701B" w:rsidRDefault="00B1701B" w:rsidP="00B1701B">
      <w:pPr>
        <w:widowControl/>
        <w:adjustRightInd w:val="0"/>
        <w:snapToGrid w:val="0"/>
        <w:spacing w:line="400" w:lineRule="exact"/>
        <w:ind w:firstLineChars="200" w:firstLine="480"/>
        <w:jc w:val="left"/>
        <w:rPr>
          <w:rFonts w:ascii="仿宋_GB2312" w:eastAsia="仿宋_GB2312" w:hAnsi="宋体" w:hint="eastAsia"/>
          <w:sz w:val="24"/>
          <w:szCs w:val="28"/>
        </w:rPr>
      </w:pPr>
      <w:r>
        <w:rPr>
          <w:rFonts w:ascii="仿宋_GB2312" w:eastAsia="仿宋_GB2312" w:hint="eastAsia"/>
          <w:sz w:val="24"/>
          <w:szCs w:val="28"/>
        </w:rPr>
        <w:t>远</w:t>
      </w:r>
      <w:r>
        <w:rPr>
          <w:rFonts w:ascii="仿宋_GB2312" w:eastAsia="仿宋_GB2312"/>
          <w:sz w:val="24"/>
          <w:szCs w:val="28"/>
        </w:rPr>
        <w:t>离火灾，珍爱生命</w:t>
      </w:r>
      <w:r>
        <w:rPr>
          <w:rFonts w:ascii="仿宋_GB2312" w:eastAsia="仿宋_GB2312" w:hint="eastAsia"/>
          <w:sz w:val="24"/>
          <w:szCs w:val="28"/>
        </w:rPr>
        <w:t>，共建平安校</w:t>
      </w:r>
      <w:r>
        <w:rPr>
          <w:rFonts w:ascii="仿宋_GB2312" w:eastAsia="仿宋_GB2312"/>
          <w:sz w:val="24"/>
          <w:szCs w:val="28"/>
        </w:rPr>
        <w:t>园</w:t>
      </w:r>
    </w:p>
    <w:p w:rsidR="00B1701B" w:rsidRDefault="00B1701B" w:rsidP="00B1701B">
      <w:pPr>
        <w:widowControl/>
        <w:adjustRightInd w:val="0"/>
        <w:snapToGrid w:val="0"/>
        <w:spacing w:line="400" w:lineRule="exact"/>
        <w:ind w:firstLineChars="200" w:firstLine="482"/>
        <w:jc w:val="left"/>
        <w:rPr>
          <w:rFonts w:ascii="仿宋_GB2312" w:eastAsia="仿宋_GB2312" w:hint="eastAsia"/>
          <w:b/>
          <w:bCs/>
          <w:color w:val="333333"/>
          <w:kern w:val="0"/>
          <w:sz w:val="24"/>
          <w:szCs w:val="30"/>
        </w:rPr>
      </w:pPr>
      <w:r>
        <w:rPr>
          <w:rFonts w:ascii="仿宋_GB2312" w:eastAsia="仿宋_GB2312" w:hint="eastAsia"/>
          <w:b/>
          <w:bCs/>
          <w:color w:val="333333"/>
          <w:kern w:val="0"/>
          <w:sz w:val="24"/>
          <w:szCs w:val="30"/>
        </w:rPr>
        <w:t>二、组织领导</w:t>
      </w:r>
    </w:p>
    <w:p w:rsidR="00B1701B" w:rsidRDefault="00B1701B" w:rsidP="00B1701B">
      <w:pPr>
        <w:widowControl/>
        <w:adjustRightInd w:val="0"/>
        <w:snapToGrid w:val="0"/>
        <w:spacing w:line="400" w:lineRule="exact"/>
        <w:ind w:firstLineChars="200" w:firstLine="480"/>
        <w:jc w:val="left"/>
        <w:rPr>
          <w:rFonts w:ascii="仿宋_GB2312" w:eastAsia="仿宋_GB2312" w:hAnsi="宋体" w:hint="eastAsia"/>
          <w:b/>
          <w:sz w:val="24"/>
          <w:szCs w:val="30"/>
        </w:rPr>
      </w:pPr>
      <w:r>
        <w:rPr>
          <w:rFonts w:ascii="仿宋_GB2312" w:eastAsia="仿宋_GB2312" w:hAnsi="宋体" w:hint="eastAsia"/>
          <w:sz w:val="24"/>
          <w:szCs w:val="30"/>
        </w:rPr>
        <w:t>成立20</w:t>
      </w:r>
      <w:r>
        <w:rPr>
          <w:rFonts w:ascii="仿宋_GB2312" w:eastAsia="仿宋_GB2312" w:hAnsi="宋体"/>
          <w:sz w:val="24"/>
          <w:szCs w:val="30"/>
        </w:rPr>
        <w:t>20</w:t>
      </w:r>
      <w:r>
        <w:rPr>
          <w:rFonts w:ascii="仿宋_GB2312" w:eastAsia="仿宋_GB2312" w:hAnsi="宋体" w:hint="eastAsia"/>
          <w:sz w:val="24"/>
          <w:szCs w:val="30"/>
        </w:rPr>
        <w:t>年“119”消防宣传月活动领导小组。</w:t>
      </w:r>
    </w:p>
    <w:p w:rsidR="00B1701B" w:rsidRDefault="00B1701B" w:rsidP="00B1701B">
      <w:pPr>
        <w:spacing w:line="400" w:lineRule="exact"/>
        <w:ind w:firstLineChars="200" w:firstLine="480"/>
        <w:rPr>
          <w:rFonts w:ascii="仿宋_GB2312" w:eastAsia="仿宋_GB2312" w:hAnsi="宋体" w:hint="eastAsia"/>
          <w:sz w:val="24"/>
          <w:szCs w:val="30"/>
        </w:rPr>
      </w:pPr>
      <w:r>
        <w:rPr>
          <w:rFonts w:ascii="仿宋_GB2312" w:eastAsia="仿宋_GB2312" w:hAnsi="宋体" w:hint="eastAsia"/>
          <w:sz w:val="24"/>
          <w:szCs w:val="30"/>
        </w:rPr>
        <w:t>组  长：李</w:t>
      </w:r>
      <w:r>
        <w:rPr>
          <w:rFonts w:ascii="仿宋_GB2312" w:eastAsia="仿宋_GB2312" w:hAnsi="宋体"/>
          <w:sz w:val="24"/>
          <w:szCs w:val="30"/>
        </w:rPr>
        <w:t>晓军</w:t>
      </w:r>
      <w:r>
        <w:rPr>
          <w:rFonts w:ascii="仿宋_GB2312" w:eastAsia="仿宋_GB2312" w:hAnsi="宋体" w:hint="eastAsia"/>
          <w:sz w:val="24"/>
          <w:szCs w:val="30"/>
        </w:rPr>
        <w:t>、</w:t>
      </w:r>
      <w:r>
        <w:rPr>
          <w:rFonts w:ascii="仿宋_GB2312" w:eastAsia="仿宋_GB2312" w:hAnsi="宋体"/>
          <w:sz w:val="24"/>
          <w:szCs w:val="30"/>
        </w:rPr>
        <w:t>王志恒</w:t>
      </w:r>
    </w:p>
    <w:p w:rsidR="00B1701B" w:rsidRDefault="00B1701B" w:rsidP="00B1701B">
      <w:pPr>
        <w:spacing w:line="360" w:lineRule="exact"/>
        <w:ind w:firstLineChars="200" w:firstLine="480"/>
        <w:rPr>
          <w:rFonts w:ascii="仿宋_GB2312" w:eastAsia="仿宋_GB2312" w:hAnsi="宋体"/>
          <w:sz w:val="24"/>
          <w:szCs w:val="30"/>
        </w:rPr>
      </w:pPr>
      <w:r>
        <w:rPr>
          <w:rFonts w:ascii="仿宋_GB2312" w:eastAsia="仿宋_GB2312" w:hAnsi="宋体" w:hint="eastAsia"/>
          <w:sz w:val="24"/>
          <w:szCs w:val="30"/>
        </w:rPr>
        <w:t>成  员：朱健、董雪静</w:t>
      </w:r>
      <w:r>
        <w:rPr>
          <w:rFonts w:ascii="仿宋_GB2312" w:eastAsia="仿宋_GB2312" w:hAnsi="宋体"/>
          <w:sz w:val="24"/>
          <w:szCs w:val="30"/>
        </w:rPr>
        <w:t>、</w:t>
      </w:r>
      <w:r>
        <w:rPr>
          <w:rFonts w:ascii="仿宋_GB2312" w:eastAsia="仿宋_GB2312" w:hAnsi="宋体" w:hint="eastAsia"/>
          <w:sz w:val="24"/>
          <w:szCs w:val="30"/>
        </w:rPr>
        <w:t>卞一明、尚</w:t>
      </w:r>
      <w:r>
        <w:rPr>
          <w:rFonts w:ascii="仿宋_GB2312" w:eastAsia="仿宋_GB2312" w:hAnsi="宋体"/>
          <w:sz w:val="24"/>
          <w:szCs w:val="30"/>
        </w:rPr>
        <w:t>海龙</w:t>
      </w:r>
      <w:r>
        <w:rPr>
          <w:rFonts w:ascii="仿宋_GB2312" w:eastAsia="仿宋_GB2312" w:hAnsi="宋体" w:hint="eastAsia"/>
          <w:sz w:val="24"/>
          <w:szCs w:val="30"/>
        </w:rPr>
        <w:t>、</w:t>
      </w:r>
      <w:r>
        <w:rPr>
          <w:rFonts w:ascii="仿宋_GB2312" w:eastAsia="仿宋_GB2312" w:hAnsi="宋体"/>
          <w:sz w:val="24"/>
          <w:szCs w:val="30"/>
        </w:rPr>
        <w:t>马慧民、朱泰英、吕红芳</w:t>
      </w:r>
    </w:p>
    <w:p w:rsidR="00B1701B" w:rsidRDefault="00B1701B" w:rsidP="00B1701B">
      <w:pPr>
        <w:spacing w:line="360" w:lineRule="exact"/>
        <w:ind w:firstLineChars="600" w:firstLine="1440"/>
        <w:rPr>
          <w:rFonts w:ascii="仿宋_GB2312" w:eastAsia="仿宋_GB2312" w:hAnsi="宋体" w:hint="eastAsia"/>
          <w:sz w:val="24"/>
          <w:szCs w:val="30"/>
        </w:rPr>
      </w:pPr>
      <w:r>
        <w:rPr>
          <w:rFonts w:ascii="仿宋_GB2312" w:eastAsia="仿宋_GB2312" w:hAnsi="宋体"/>
          <w:sz w:val="24"/>
          <w:szCs w:val="30"/>
        </w:rPr>
        <w:t>孙丽江</w:t>
      </w:r>
      <w:r>
        <w:rPr>
          <w:rFonts w:ascii="仿宋_GB2312" w:eastAsia="仿宋_GB2312" w:hAnsi="宋体" w:hint="eastAsia"/>
          <w:sz w:val="24"/>
          <w:szCs w:val="30"/>
        </w:rPr>
        <w:t>、吕小亮、刘俊、蒋建军、项军、何宁、金辉、宋伟</w:t>
      </w:r>
    </w:p>
    <w:p w:rsidR="00B1701B" w:rsidRDefault="00B1701B" w:rsidP="00B1701B">
      <w:pPr>
        <w:spacing w:line="360" w:lineRule="exact"/>
        <w:ind w:firstLineChars="600" w:firstLine="1440"/>
        <w:rPr>
          <w:rFonts w:ascii="仿宋_GB2312" w:eastAsia="仿宋_GB2312" w:hAnsi="宋体" w:hint="eastAsia"/>
          <w:sz w:val="24"/>
          <w:szCs w:val="30"/>
        </w:rPr>
      </w:pPr>
      <w:r>
        <w:rPr>
          <w:rFonts w:ascii="仿宋_GB2312" w:eastAsia="仿宋_GB2312" w:hAnsi="宋体" w:hint="eastAsia"/>
          <w:sz w:val="24"/>
          <w:szCs w:val="30"/>
        </w:rPr>
        <w:t>刘博敏</w:t>
      </w:r>
      <w:r>
        <w:rPr>
          <w:rFonts w:ascii="仿宋_GB2312" w:eastAsia="仿宋_GB2312" w:hAnsi="宋体"/>
          <w:sz w:val="24"/>
          <w:szCs w:val="30"/>
        </w:rPr>
        <w:t>、</w:t>
      </w:r>
      <w:r>
        <w:rPr>
          <w:rFonts w:ascii="仿宋_GB2312" w:eastAsia="仿宋_GB2312" w:hAnsi="宋体" w:hint="eastAsia"/>
          <w:sz w:val="24"/>
          <w:szCs w:val="30"/>
        </w:rPr>
        <w:t>陆永贤、姚伟春</w:t>
      </w:r>
    </w:p>
    <w:p w:rsidR="00B1701B" w:rsidRDefault="00B1701B" w:rsidP="00B1701B">
      <w:pPr>
        <w:widowControl/>
        <w:adjustRightInd w:val="0"/>
        <w:snapToGrid w:val="0"/>
        <w:spacing w:line="400" w:lineRule="exact"/>
        <w:ind w:firstLineChars="200" w:firstLine="482"/>
        <w:jc w:val="left"/>
        <w:rPr>
          <w:rFonts w:ascii="仿宋_GB2312" w:eastAsia="仿宋_GB2312" w:hint="eastAsia"/>
          <w:b/>
          <w:bCs/>
          <w:color w:val="333333"/>
          <w:kern w:val="0"/>
          <w:sz w:val="24"/>
          <w:szCs w:val="30"/>
        </w:rPr>
      </w:pPr>
      <w:r>
        <w:rPr>
          <w:rFonts w:ascii="仿宋_GB2312" w:eastAsia="仿宋_GB2312" w:hint="eastAsia"/>
          <w:b/>
          <w:bCs/>
          <w:color w:val="333333"/>
          <w:kern w:val="0"/>
          <w:sz w:val="24"/>
          <w:szCs w:val="30"/>
        </w:rPr>
        <w:t>三、活动时间</w:t>
      </w:r>
    </w:p>
    <w:p w:rsidR="00B1701B" w:rsidRDefault="00B1701B" w:rsidP="00B1701B">
      <w:pPr>
        <w:widowControl/>
        <w:adjustRightInd w:val="0"/>
        <w:snapToGrid w:val="0"/>
        <w:spacing w:line="400" w:lineRule="exact"/>
        <w:ind w:firstLineChars="200" w:firstLine="480"/>
        <w:jc w:val="left"/>
        <w:rPr>
          <w:rFonts w:ascii="仿宋_GB2312" w:eastAsia="仿宋_GB2312" w:hAnsi="宋体" w:hint="eastAsia"/>
          <w:sz w:val="24"/>
          <w:szCs w:val="30"/>
        </w:rPr>
      </w:pPr>
      <w:r>
        <w:rPr>
          <w:rFonts w:ascii="仿宋_GB2312" w:eastAsia="仿宋_GB2312" w:hAnsi="宋体" w:hint="eastAsia"/>
          <w:sz w:val="24"/>
          <w:szCs w:val="30"/>
        </w:rPr>
        <w:t>2020年11月1日—11月30日</w:t>
      </w:r>
    </w:p>
    <w:p w:rsidR="00B1701B" w:rsidRDefault="00B1701B" w:rsidP="00B1701B">
      <w:pPr>
        <w:widowControl/>
        <w:adjustRightInd w:val="0"/>
        <w:snapToGrid w:val="0"/>
        <w:spacing w:line="400" w:lineRule="exact"/>
        <w:ind w:firstLineChars="200" w:firstLine="482"/>
        <w:jc w:val="left"/>
        <w:rPr>
          <w:rFonts w:ascii="仿宋_GB2312" w:eastAsia="仿宋_GB2312" w:hint="eastAsia"/>
          <w:b/>
          <w:bCs/>
          <w:color w:val="333333"/>
          <w:kern w:val="0"/>
          <w:sz w:val="24"/>
          <w:szCs w:val="30"/>
        </w:rPr>
      </w:pPr>
      <w:r>
        <w:rPr>
          <w:rFonts w:ascii="仿宋_GB2312" w:eastAsia="仿宋_GB2312" w:hint="eastAsia"/>
          <w:b/>
          <w:bCs/>
          <w:color w:val="333333"/>
          <w:kern w:val="0"/>
          <w:sz w:val="24"/>
          <w:szCs w:val="30"/>
        </w:rPr>
        <w:t>四、活动意义</w:t>
      </w:r>
    </w:p>
    <w:p w:rsidR="00B1701B" w:rsidRDefault="00B1701B" w:rsidP="00B1701B">
      <w:pPr>
        <w:spacing w:line="360" w:lineRule="exact"/>
        <w:ind w:firstLineChars="200" w:firstLine="480"/>
        <w:rPr>
          <w:rFonts w:ascii="仿宋_GB2312" w:eastAsia="仿宋_GB2312" w:hAnsi="宋体" w:hint="eastAsia"/>
          <w:sz w:val="24"/>
          <w:szCs w:val="30"/>
        </w:rPr>
      </w:pPr>
      <w:r>
        <w:rPr>
          <w:rFonts w:ascii="仿宋_GB2312" w:eastAsia="仿宋_GB2312" w:hAnsi="宋体" w:hint="eastAsia"/>
          <w:sz w:val="24"/>
          <w:szCs w:val="30"/>
        </w:rPr>
        <w:t>增强师生自我保护意识，提高自我保护能力，减少突发消防火灾所造成的人员伤亡和损失，为学校的发展和稳定创造良好的消防安全环境。</w:t>
      </w:r>
    </w:p>
    <w:p w:rsidR="00B1701B" w:rsidRDefault="00B1701B" w:rsidP="00B1701B">
      <w:pPr>
        <w:widowControl/>
        <w:adjustRightInd w:val="0"/>
        <w:snapToGrid w:val="0"/>
        <w:spacing w:line="400" w:lineRule="exact"/>
        <w:ind w:firstLineChars="200" w:firstLine="482"/>
        <w:jc w:val="left"/>
        <w:rPr>
          <w:rFonts w:ascii="仿宋_GB2312" w:eastAsia="仿宋_GB2312" w:hint="eastAsia"/>
          <w:b/>
          <w:bCs/>
          <w:color w:val="333333"/>
          <w:kern w:val="0"/>
          <w:sz w:val="24"/>
          <w:szCs w:val="30"/>
        </w:rPr>
      </w:pPr>
      <w:r>
        <w:rPr>
          <w:rFonts w:ascii="仿宋_GB2312" w:eastAsia="仿宋_GB2312" w:hint="eastAsia"/>
          <w:b/>
          <w:bCs/>
          <w:color w:val="333333"/>
          <w:kern w:val="0"/>
          <w:sz w:val="24"/>
          <w:szCs w:val="30"/>
        </w:rPr>
        <w:t>五、活动准备阶段</w:t>
      </w:r>
    </w:p>
    <w:p w:rsidR="00B1701B" w:rsidRDefault="00B1701B" w:rsidP="00B1701B">
      <w:pPr>
        <w:widowControl/>
        <w:adjustRightInd w:val="0"/>
        <w:snapToGrid w:val="0"/>
        <w:spacing w:line="400" w:lineRule="exact"/>
        <w:ind w:firstLineChars="250" w:firstLine="600"/>
        <w:jc w:val="left"/>
        <w:rPr>
          <w:rFonts w:ascii="仿宋_GB2312" w:eastAsia="仿宋_GB2312" w:hAnsi="宋体" w:hint="eastAsia"/>
          <w:sz w:val="24"/>
          <w:szCs w:val="30"/>
        </w:rPr>
      </w:pPr>
      <w:r>
        <w:rPr>
          <w:rFonts w:ascii="仿宋_GB2312" w:eastAsia="仿宋_GB2312" w:hAnsi="宋体" w:hint="eastAsia"/>
          <w:sz w:val="24"/>
          <w:szCs w:val="30"/>
        </w:rPr>
        <w:t>（1）10月31之前拟定活动方案并确定各项活动时间地点及所需工</w:t>
      </w:r>
      <w:r>
        <w:rPr>
          <w:rFonts w:ascii="仿宋_GB2312" w:eastAsia="仿宋_GB2312" w:hAnsi="宋体"/>
          <w:sz w:val="24"/>
          <w:szCs w:val="30"/>
        </w:rPr>
        <w:t>作人员、</w:t>
      </w:r>
      <w:r>
        <w:rPr>
          <w:rFonts w:ascii="仿宋_GB2312" w:eastAsia="仿宋_GB2312" w:hAnsi="宋体" w:hint="eastAsia"/>
          <w:sz w:val="24"/>
          <w:szCs w:val="30"/>
        </w:rPr>
        <w:t>物资准</w:t>
      </w:r>
      <w:r>
        <w:rPr>
          <w:rFonts w:ascii="仿宋_GB2312" w:eastAsia="仿宋_GB2312" w:hAnsi="宋体"/>
          <w:sz w:val="24"/>
          <w:szCs w:val="30"/>
        </w:rPr>
        <w:t>备</w:t>
      </w:r>
      <w:r>
        <w:rPr>
          <w:rFonts w:ascii="仿宋_GB2312" w:eastAsia="仿宋_GB2312" w:hAnsi="宋体" w:hint="eastAsia"/>
          <w:sz w:val="24"/>
          <w:szCs w:val="30"/>
        </w:rPr>
        <w:t>。</w:t>
      </w:r>
    </w:p>
    <w:p w:rsidR="00B1701B" w:rsidRDefault="00B1701B" w:rsidP="00B1701B">
      <w:pPr>
        <w:widowControl/>
        <w:adjustRightInd w:val="0"/>
        <w:snapToGrid w:val="0"/>
        <w:spacing w:line="400" w:lineRule="exact"/>
        <w:ind w:firstLineChars="200" w:firstLine="480"/>
        <w:jc w:val="left"/>
        <w:rPr>
          <w:rFonts w:ascii="仿宋_GB2312" w:eastAsia="仿宋_GB2312" w:hAnsi="宋体" w:hint="eastAsia"/>
          <w:sz w:val="24"/>
          <w:szCs w:val="30"/>
        </w:rPr>
      </w:pPr>
      <w:r>
        <w:rPr>
          <w:rFonts w:ascii="仿宋_GB2312" w:eastAsia="仿宋_GB2312" w:hAnsi="宋体" w:hint="eastAsia"/>
          <w:sz w:val="24"/>
          <w:szCs w:val="30"/>
        </w:rPr>
        <w:t xml:space="preserve"> （2）10月2</w:t>
      </w:r>
      <w:r>
        <w:rPr>
          <w:rFonts w:ascii="仿宋_GB2312" w:eastAsia="仿宋_GB2312" w:hAnsi="宋体"/>
          <w:sz w:val="24"/>
          <w:szCs w:val="30"/>
        </w:rPr>
        <w:t>6</w:t>
      </w:r>
      <w:r>
        <w:rPr>
          <w:rFonts w:ascii="仿宋_GB2312" w:eastAsia="仿宋_GB2312" w:hAnsi="宋体" w:hint="eastAsia"/>
          <w:sz w:val="24"/>
          <w:szCs w:val="30"/>
        </w:rPr>
        <w:t>日公布方案</w:t>
      </w:r>
    </w:p>
    <w:p w:rsidR="00B1701B" w:rsidRDefault="00B1701B" w:rsidP="00B1701B">
      <w:pPr>
        <w:widowControl/>
        <w:adjustRightInd w:val="0"/>
        <w:snapToGrid w:val="0"/>
        <w:spacing w:line="400" w:lineRule="exact"/>
        <w:ind w:firstLineChars="200" w:firstLine="480"/>
        <w:jc w:val="left"/>
        <w:rPr>
          <w:rFonts w:ascii="仿宋_GB2312" w:eastAsia="仿宋_GB2312" w:hAnsi="宋体" w:hint="eastAsia"/>
          <w:sz w:val="24"/>
          <w:szCs w:val="30"/>
        </w:rPr>
      </w:pPr>
      <w:r>
        <w:rPr>
          <w:rFonts w:ascii="仿宋_GB2312" w:eastAsia="仿宋_GB2312" w:hAnsi="宋体" w:hint="eastAsia"/>
          <w:sz w:val="24"/>
          <w:szCs w:val="30"/>
        </w:rPr>
        <w:t xml:space="preserve"> （3）10月26日119消防演</w:t>
      </w:r>
      <w:r>
        <w:rPr>
          <w:rFonts w:ascii="仿宋_GB2312" w:eastAsia="仿宋_GB2312" w:hAnsi="宋体"/>
          <w:sz w:val="24"/>
          <w:szCs w:val="30"/>
        </w:rPr>
        <w:t>练</w:t>
      </w:r>
      <w:r>
        <w:rPr>
          <w:rFonts w:ascii="仿宋_GB2312" w:eastAsia="仿宋_GB2312" w:hAnsi="宋体" w:hint="eastAsia"/>
          <w:sz w:val="24"/>
          <w:szCs w:val="30"/>
        </w:rPr>
        <w:t>活动</w:t>
      </w:r>
      <w:r>
        <w:rPr>
          <w:rFonts w:ascii="仿宋_GB2312" w:eastAsia="仿宋_GB2312" w:hAnsi="宋体"/>
          <w:sz w:val="24"/>
          <w:szCs w:val="30"/>
        </w:rPr>
        <w:t>动员会</w:t>
      </w:r>
      <w:r>
        <w:rPr>
          <w:rFonts w:ascii="仿宋_GB2312" w:eastAsia="仿宋_GB2312" w:hAnsi="宋体" w:hint="eastAsia"/>
          <w:sz w:val="24"/>
          <w:szCs w:val="30"/>
        </w:rPr>
        <w:t>，会议出席对象为各二级学院分管学生工作副院长 、相关</w:t>
      </w:r>
      <w:r>
        <w:rPr>
          <w:rFonts w:ascii="仿宋_GB2312" w:eastAsia="仿宋_GB2312" w:hAnsi="宋体"/>
          <w:sz w:val="24"/>
          <w:szCs w:val="30"/>
        </w:rPr>
        <w:t>部门领导</w:t>
      </w:r>
      <w:r>
        <w:rPr>
          <w:rFonts w:ascii="仿宋_GB2312" w:eastAsia="仿宋_GB2312" w:hAnsi="宋体" w:hint="eastAsia"/>
          <w:sz w:val="24"/>
          <w:szCs w:val="30"/>
        </w:rPr>
        <w:t>。会</w:t>
      </w:r>
      <w:r>
        <w:rPr>
          <w:rFonts w:ascii="仿宋_GB2312" w:eastAsia="仿宋_GB2312" w:hAnsi="宋体"/>
          <w:sz w:val="24"/>
          <w:szCs w:val="30"/>
        </w:rPr>
        <w:t>议之前做好文件资料</w:t>
      </w:r>
      <w:r>
        <w:rPr>
          <w:rFonts w:ascii="仿宋_GB2312" w:eastAsia="仿宋_GB2312" w:hAnsi="宋体" w:hint="eastAsia"/>
          <w:sz w:val="24"/>
          <w:szCs w:val="30"/>
        </w:rPr>
        <w:t>、会</w:t>
      </w:r>
      <w:r>
        <w:rPr>
          <w:rFonts w:ascii="仿宋_GB2312" w:eastAsia="仿宋_GB2312" w:hAnsi="宋体"/>
          <w:sz w:val="24"/>
          <w:szCs w:val="30"/>
        </w:rPr>
        <w:t>议</w:t>
      </w:r>
      <w:r>
        <w:rPr>
          <w:rFonts w:ascii="仿宋_GB2312" w:eastAsia="仿宋_GB2312" w:hAnsi="宋体" w:hint="eastAsia"/>
          <w:sz w:val="24"/>
          <w:szCs w:val="30"/>
        </w:rPr>
        <w:t>通知</w:t>
      </w:r>
      <w:r>
        <w:rPr>
          <w:rFonts w:ascii="仿宋_GB2312" w:eastAsia="仿宋_GB2312" w:hAnsi="宋体"/>
          <w:sz w:val="24"/>
          <w:szCs w:val="30"/>
        </w:rPr>
        <w:t>准</w:t>
      </w:r>
      <w:r>
        <w:rPr>
          <w:rFonts w:ascii="仿宋_GB2312" w:eastAsia="仿宋_GB2312" w:hAnsi="宋体" w:hint="eastAsia"/>
          <w:sz w:val="24"/>
          <w:szCs w:val="30"/>
        </w:rPr>
        <w:t>备。</w:t>
      </w:r>
    </w:p>
    <w:p w:rsidR="00B1701B" w:rsidRDefault="00B1701B" w:rsidP="00B1701B">
      <w:pPr>
        <w:widowControl/>
        <w:adjustRightInd w:val="0"/>
        <w:snapToGrid w:val="0"/>
        <w:spacing w:line="400" w:lineRule="exact"/>
        <w:ind w:firstLineChars="200" w:firstLine="482"/>
        <w:jc w:val="left"/>
        <w:rPr>
          <w:rFonts w:ascii="仿宋_GB2312" w:eastAsia="仿宋_GB2312" w:hint="eastAsia"/>
          <w:b/>
          <w:bCs/>
          <w:color w:val="333333"/>
          <w:kern w:val="0"/>
          <w:sz w:val="24"/>
          <w:szCs w:val="30"/>
        </w:rPr>
      </w:pPr>
      <w:r>
        <w:rPr>
          <w:rFonts w:ascii="仿宋_GB2312" w:eastAsia="仿宋_GB2312" w:hint="eastAsia"/>
          <w:b/>
          <w:bCs/>
          <w:color w:val="333333"/>
          <w:kern w:val="0"/>
          <w:sz w:val="24"/>
          <w:szCs w:val="30"/>
        </w:rPr>
        <w:t>六、活动内容</w:t>
      </w:r>
    </w:p>
    <w:p w:rsidR="00B1701B" w:rsidRDefault="00B1701B" w:rsidP="00B1701B">
      <w:pPr>
        <w:widowControl/>
        <w:adjustRightInd w:val="0"/>
        <w:snapToGrid w:val="0"/>
        <w:spacing w:line="400" w:lineRule="exact"/>
        <w:ind w:firstLineChars="200" w:firstLine="480"/>
        <w:jc w:val="left"/>
        <w:rPr>
          <w:rFonts w:ascii="仿宋_GB2312" w:eastAsia="仿宋_GB2312" w:hAnsi="宋体"/>
          <w:sz w:val="24"/>
          <w:szCs w:val="30"/>
        </w:rPr>
      </w:pPr>
      <w:r>
        <w:rPr>
          <w:rFonts w:ascii="仿宋_GB2312" w:eastAsia="仿宋_GB2312" w:hAnsi="宋体"/>
          <w:sz w:val="24"/>
          <w:szCs w:val="30"/>
        </w:rPr>
        <w:t>1</w:t>
      </w:r>
      <w:r>
        <w:rPr>
          <w:rFonts w:ascii="仿宋_GB2312" w:eastAsia="仿宋_GB2312" w:hAnsi="宋体" w:hint="eastAsia"/>
          <w:sz w:val="24"/>
          <w:szCs w:val="30"/>
        </w:rPr>
        <w:t>、宣</w:t>
      </w:r>
      <w:r>
        <w:rPr>
          <w:rFonts w:ascii="仿宋_GB2312" w:eastAsia="仿宋_GB2312" w:hAnsi="宋体"/>
          <w:sz w:val="24"/>
          <w:szCs w:val="30"/>
        </w:rPr>
        <w:t>传</w:t>
      </w:r>
      <w:r>
        <w:rPr>
          <w:rFonts w:ascii="仿宋_GB2312" w:eastAsia="仿宋_GB2312" w:hAnsi="宋体" w:hint="eastAsia"/>
          <w:sz w:val="24"/>
          <w:szCs w:val="30"/>
        </w:rPr>
        <w:t>。各部门、二级学院近期的安全宣传要以消防安全教育</w:t>
      </w:r>
      <w:r>
        <w:rPr>
          <w:rFonts w:ascii="仿宋_GB2312" w:eastAsia="仿宋_GB2312" w:hAnsi="宋体"/>
          <w:sz w:val="24"/>
          <w:szCs w:val="30"/>
        </w:rPr>
        <w:t>防范</w:t>
      </w:r>
      <w:r>
        <w:rPr>
          <w:rFonts w:ascii="仿宋_GB2312" w:eastAsia="仿宋_GB2312" w:hAnsi="宋体" w:hint="eastAsia"/>
          <w:sz w:val="24"/>
          <w:szCs w:val="30"/>
        </w:rPr>
        <w:t>为重点，利用学校宣传栏、电</w:t>
      </w:r>
      <w:r>
        <w:rPr>
          <w:rFonts w:ascii="仿宋_GB2312" w:eastAsia="仿宋_GB2312" w:hAnsi="宋体"/>
          <w:sz w:val="24"/>
          <w:szCs w:val="30"/>
        </w:rPr>
        <w:t>子屏、</w:t>
      </w:r>
      <w:r>
        <w:rPr>
          <w:rFonts w:ascii="仿宋_GB2312" w:eastAsia="仿宋_GB2312" w:hAnsi="宋体" w:hint="eastAsia"/>
          <w:sz w:val="24"/>
          <w:szCs w:val="30"/>
        </w:rPr>
        <w:t>橱窗、展板、广播等形式，进行广泛的消防安全宣传教育，同时利用各种形式在师生中广泛进行消防知识教育，要悬挂消防宣传标语、版报，营造消防宣传氛围。使广大学生和教职员工学到更多的消防安全知识。</w:t>
      </w:r>
    </w:p>
    <w:p w:rsidR="00B1701B" w:rsidRDefault="00B1701B" w:rsidP="00B1701B">
      <w:pPr>
        <w:widowControl/>
        <w:adjustRightInd w:val="0"/>
        <w:snapToGrid w:val="0"/>
        <w:spacing w:line="400" w:lineRule="exact"/>
        <w:ind w:firstLineChars="200" w:firstLine="480"/>
        <w:jc w:val="left"/>
        <w:rPr>
          <w:rFonts w:ascii="仿宋_GB2312" w:eastAsia="仿宋_GB2312" w:hAnsi="宋体" w:hint="eastAsia"/>
          <w:sz w:val="24"/>
          <w:szCs w:val="30"/>
        </w:rPr>
      </w:pPr>
      <w:r>
        <w:rPr>
          <w:rFonts w:ascii="仿宋_GB2312" w:eastAsia="仿宋_GB2312" w:hAnsi="宋体"/>
          <w:sz w:val="24"/>
          <w:szCs w:val="30"/>
        </w:rPr>
        <w:t>2</w:t>
      </w:r>
      <w:r>
        <w:rPr>
          <w:rFonts w:ascii="仿宋_GB2312" w:eastAsia="仿宋_GB2312" w:hAnsi="宋体" w:hint="eastAsia"/>
          <w:sz w:val="24"/>
          <w:szCs w:val="30"/>
        </w:rPr>
        <w:t>、培训</w:t>
      </w:r>
      <w:r>
        <w:rPr>
          <w:rFonts w:ascii="仿宋_GB2312" w:eastAsia="仿宋_GB2312" w:hAnsi="宋体"/>
          <w:sz w:val="24"/>
          <w:szCs w:val="30"/>
        </w:rPr>
        <w:t>与演练</w:t>
      </w:r>
      <w:r>
        <w:rPr>
          <w:rFonts w:ascii="仿宋_GB2312" w:eastAsia="仿宋_GB2312" w:hAnsi="宋体" w:hint="eastAsia"/>
          <w:sz w:val="24"/>
          <w:szCs w:val="30"/>
        </w:rPr>
        <w:t>。在消防宣传月活动期间，各部门、二级学院要对本部门的安全员、义务消防队员、实</w:t>
      </w:r>
      <w:r>
        <w:rPr>
          <w:rFonts w:ascii="仿宋_GB2312" w:eastAsia="仿宋_GB2312" w:hAnsi="宋体"/>
          <w:sz w:val="24"/>
          <w:szCs w:val="30"/>
        </w:rPr>
        <w:t>验室人员、</w:t>
      </w:r>
      <w:r>
        <w:rPr>
          <w:rFonts w:ascii="仿宋_GB2312" w:eastAsia="仿宋_GB2312" w:hAnsi="宋体" w:hint="eastAsia"/>
          <w:sz w:val="24"/>
          <w:szCs w:val="30"/>
        </w:rPr>
        <w:t>师生员工及后勤服务人员，进行一次有关消防设施设备、消防器材使用、疏</w:t>
      </w:r>
      <w:r>
        <w:rPr>
          <w:rFonts w:ascii="仿宋_GB2312" w:eastAsia="仿宋_GB2312" w:hAnsi="宋体"/>
          <w:sz w:val="24"/>
          <w:szCs w:val="30"/>
        </w:rPr>
        <w:t>散逃生</w:t>
      </w:r>
      <w:r>
        <w:rPr>
          <w:rFonts w:ascii="仿宋_GB2312" w:eastAsia="仿宋_GB2312" w:hAnsi="宋体" w:hint="eastAsia"/>
          <w:sz w:val="24"/>
          <w:szCs w:val="30"/>
        </w:rPr>
        <w:t>的技能培训。学</w:t>
      </w:r>
      <w:r>
        <w:rPr>
          <w:rFonts w:ascii="仿宋_GB2312" w:eastAsia="仿宋_GB2312" w:hAnsi="宋体"/>
          <w:sz w:val="24"/>
          <w:szCs w:val="30"/>
        </w:rPr>
        <w:t>校层面组织以下培训与演练活动</w:t>
      </w:r>
      <w:r>
        <w:rPr>
          <w:rFonts w:ascii="仿宋_GB2312" w:eastAsia="仿宋_GB2312" w:hAnsi="宋体" w:hint="eastAsia"/>
          <w:sz w:val="24"/>
          <w:szCs w:val="30"/>
        </w:rPr>
        <w:t>：</w:t>
      </w:r>
    </w:p>
    <w:p w:rsidR="00B1701B" w:rsidRDefault="00B1701B" w:rsidP="00B1701B">
      <w:pPr>
        <w:widowControl/>
        <w:adjustRightInd w:val="0"/>
        <w:snapToGrid w:val="0"/>
        <w:spacing w:line="400" w:lineRule="exact"/>
        <w:ind w:firstLineChars="200" w:firstLine="480"/>
        <w:jc w:val="left"/>
        <w:rPr>
          <w:rFonts w:ascii="仿宋_GB2312" w:eastAsia="仿宋_GB2312" w:hAnsi="宋体" w:hint="eastAsia"/>
          <w:sz w:val="24"/>
          <w:szCs w:val="30"/>
        </w:rPr>
      </w:pPr>
      <w:r>
        <w:rPr>
          <w:rFonts w:ascii="仿宋_GB2312" w:eastAsia="仿宋_GB2312" w:hAnsi="宋体" w:hint="eastAsia"/>
          <w:sz w:val="24"/>
          <w:szCs w:val="30"/>
        </w:rPr>
        <w:lastRenderedPageBreak/>
        <w:t>（</w:t>
      </w:r>
      <w:r>
        <w:rPr>
          <w:rFonts w:ascii="仿宋_GB2312" w:eastAsia="仿宋_GB2312" w:hAnsi="宋体"/>
          <w:sz w:val="24"/>
          <w:szCs w:val="30"/>
        </w:rPr>
        <w:t>1</w:t>
      </w:r>
      <w:r>
        <w:rPr>
          <w:rFonts w:ascii="仿宋_GB2312" w:eastAsia="仿宋_GB2312" w:hAnsi="宋体" w:hint="eastAsia"/>
          <w:sz w:val="24"/>
          <w:szCs w:val="30"/>
        </w:rPr>
        <w:t>）10月26日119消防演</w:t>
      </w:r>
      <w:r>
        <w:rPr>
          <w:rFonts w:ascii="仿宋_GB2312" w:eastAsia="仿宋_GB2312" w:hAnsi="宋体"/>
          <w:sz w:val="24"/>
          <w:szCs w:val="30"/>
        </w:rPr>
        <w:t>练</w:t>
      </w:r>
      <w:r>
        <w:rPr>
          <w:rFonts w:ascii="仿宋_GB2312" w:eastAsia="仿宋_GB2312" w:hAnsi="宋体" w:hint="eastAsia"/>
          <w:sz w:val="24"/>
          <w:szCs w:val="30"/>
        </w:rPr>
        <w:t>活动</w:t>
      </w:r>
      <w:r>
        <w:rPr>
          <w:rFonts w:ascii="仿宋_GB2312" w:eastAsia="仿宋_GB2312" w:hAnsi="宋体"/>
          <w:sz w:val="24"/>
          <w:szCs w:val="30"/>
        </w:rPr>
        <w:t>动员会</w:t>
      </w:r>
      <w:r>
        <w:rPr>
          <w:rFonts w:ascii="仿宋_GB2312" w:eastAsia="仿宋_GB2312" w:hAnsi="宋体" w:hint="eastAsia"/>
          <w:sz w:val="24"/>
          <w:szCs w:val="30"/>
        </w:rPr>
        <w:t>，会议出席对象为各二级学院分管学生工作副院长 、相关</w:t>
      </w:r>
      <w:r>
        <w:rPr>
          <w:rFonts w:ascii="仿宋_GB2312" w:eastAsia="仿宋_GB2312" w:hAnsi="宋体"/>
          <w:sz w:val="24"/>
          <w:szCs w:val="30"/>
        </w:rPr>
        <w:t>部门领导</w:t>
      </w:r>
      <w:r>
        <w:rPr>
          <w:rFonts w:ascii="仿宋_GB2312" w:eastAsia="仿宋_GB2312" w:hAnsi="宋体" w:hint="eastAsia"/>
          <w:sz w:val="24"/>
          <w:szCs w:val="30"/>
        </w:rPr>
        <w:t>。</w:t>
      </w:r>
    </w:p>
    <w:p w:rsidR="00B1701B" w:rsidRDefault="00B1701B" w:rsidP="00B1701B">
      <w:pPr>
        <w:spacing w:line="400" w:lineRule="exact"/>
        <w:ind w:firstLineChars="200" w:firstLine="480"/>
        <w:rPr>
          <w:rFonts w:ascii="仿宋_GB2312" w:eastAsia="仿宋_GB2312" w:hAnsi="宋体"/>
          <w:sz w:val="24"/>
          <w:szCs w:val="30"/>
        </w:rPr>
      </w:pPr>
      <w:r>
        <w:rPr>
          <w:rFonts w:ascii="仿宋_GB2312" w:eastAsia="仿宋_GB2312" w:hAnsi="宋体" w:hint="eastAsia"/>
          <w:sz w:val="24"/>
          <w:szCs w:val="30"/>
        </w:rPr>
        <w:t>（2）11月6日中午组织模拟灭火与烟雾疏散逃生演练</w:t>
      </w:r>
      <w:r>
        <w:rPr>
          <w:rFonts w:ascii="仿宋_GB2312" w:eastAsia="仿宋_GB2312" w:hAnsi="宋体" w:cs="宋体" w:hint="eastAsia"/>
          <w:b/>
          <w:color w:val="000000"/>
          <w:spacing w:val="20"/>
          <w:kern w:val="0"/>
          <w:sz w:val="28"/>
          <w:szCs w:val="28"/>
        </w:rPr>
        <w:t>，</w:t>
      </w:r>
      <w:r>
        <w:rPr>
          <w:rFonts w:ascii="仿宋_GB2312" w:eastAsia="仿宋_GB2312" w:hAnsi="宋体" w:hint="eastAsia"/>
          <w:sz w:val="24"/>
          <w:szCs w:val="30"/>
        </w:rPr>
        <w:t>二级学院需组织学生积极参加消防演练。（见附件2）</w:t>
      </w:r>
    </w:p>
    <w:p w:rsidR="00B1701B" w:rsidRDefault="00B1701B" w:rsidP="00B1701B">
      <w:pPr>
        <w:spacing w:line="400" w:lineRule="exact"/>
        <w:ind w:firstLineChars="200" w:firstLine="480"/>
        <w:rPr>
          <w:rFonts w:ascii="仿宋_GB2312" w:eastAsia="仿宋_GB2312" w:hAnsi="宋体" w:hint="eastAsia"/>
          <w:sz w:val="24"/>
          <w:szCs w:val="30"/>
        </w:rPr>
      </w:pPr>
      <w:r>
        <w:rPr>
          <w:rFonts w:ascii="仿宋_GB2312" w:eastAsia="仿宋_GB2312" w:hAnsi="宋体" w:hint="eastAsia"/>
          <w:sz w:val="24"/>
          <w:szCs w:val="30"/>
        </w:rPr>
        <w:t>（3）11月9日下午组织学校层面教职</w:t>
      </w:r>
      <w:r>
        <w:rPr>
          <w:rFonts w:ascii="仿宋_GB2312" w:eastAsia="仿宋_GB2312" w:hAnsi="宋体"/>
          <w:sz w:val="24"/>
          <w:szCs w:val="30"/>
        </w:rPr>
        <w:t>员工</w:t>
      </w:r>
      <w:r>
        <w:rPr>
          <w:rFonts w:ascii="仿宋_GB2312" w:eastAsia="仿宋_GB2312" w:hAnsi="宋体" w:hint="eastAsia"/>
          <w:sz w:val="24"/>
          <w:szCs w:val="30"/>
        </w:rPr>
        <w:t>的闵行校区、</w:t>
      </w:r>
      <w:r>
        <w:rPr>
          <w:rFonts w:ascii="仿宋_GB2312" w:eastAsia="仿宋_GB2312" w:hAnsi="宋体"/>
          <w:sz w:val="24"/>
          <w:szCs w:val="30"/>
        </w:rPr>
        <w:t>临港校区</w:t>
      </w:r>
      <w:r>
        <w:rPr>
          <w:rFonts w:ascii="仿宋_GB2312" w:eastAsia="仿宋_GB2312" w:hAnsi="宋体" w:hint="eastAsia"/>
          <w:sz w:val="24"/>
          <w:szCs w:val="30"/>
        </w:rPr>
        <w:t>消防</w:t>
      </w:r>
      <w:r>
        <w:rPr>
          <w:rFonts w:ascii="仿宋_GB2312" w:eastAsia="仿宋_GB2312" w:hAnsi="宋体"/>
          <w:sz w:val="24"/>
          <w:szCs w:val="30"/>
        </w:rPr>
        <w:t>器材展示</w:t>
      </w:r>
      <w:r>
        <w:rPr>
          <w:rFonts w:ascii="仿宋_GB2312" w:eastAsia="仿宋_GB2312" w:hAnsi="宋体" w:hint="eastAsia"/>
          <w:sz w:val="24"/>
          <w:szCs w:val="30"/>
        </w:rPr>
        <w:t>及</w:t>
      </w:r>
      <w:r>
        <w:rPr>
          <w:rFonts w:ascii="仿宋_GB2312" w:eastAsia="仿宋_GB2312" w:hAnsi="宋体"/>
          <w:sz w:val="24"/>
          <w:szCs w:val="30"/>
        </w:rPr>
        <w:t>用途</w:t>
      </w:r>
      <w:r>
        <w:rPr>
          <w:rFonts w:ascii="仿宋_GB2312" w:eastAsia="仿宋_GB2312" w:hAnsi="宋体" w:hint="eastAsia"/>
          <w:sz w:val="24"/>
          <w:szCs w:val="30"/>
        </w:rPr>
        <w:t>讲</w:t>
      </w:r>
      <w:r>
        <w:rPr>
          <w:rFonts w:ascii="仿宋_GB2312" w:eastAsia="仿宋_GB2312" w:hAnsi="宋体"/>
          <w:sz w:val="24"/>
          <w:szCs w:val="30"/>
        </w:rPr>
        <w:t>解和</w:t>
      </w:r>
      <w:r>
        <w:rPr>
          <w:rFonts w:ascii="仿宋_GB2312" w:eastAsia="仿宋_GB2312" w:hAnsi="宋体" w:hint="eastAsia"/>
          <w:sz w:val="24"/>
          <w:szCs w:val="30"/>
        </w:rPr>
        <w:t>使用简易灭火器灭火演练（见附件3）。</w:t>
      </w:r>
    </w:p>
    <w:p w:rsidR="00B1701B" w:rsidRDefault="00B1701B" w:rsidP="00B1701B">
      <w:pPr>
        <w:spacing w:line="400" w:lineRule="exact"/>
        <w:ind w:firstLineChars="200" w:firstLine="480"/>
        <w:rPr>
          <w:rFonts w:ascii="仿宋_GB2312" w:eastAsia="仿宋_GB2312" w:hAnsi="宋体" w:hint="eastAsia"/>
          <w:sz w:val="24"/>
          <w:szCs w:val="30"/>
        </w:rPr>
      </w:pPr>
      <w:r>
        <w:rPr>
          <w:rFonts w:ascii="仿宋_GB2312" w:eastAsia="仿宋_GB2312" w:hAnsi="宋体" w:hint="eastAsia"/>
          <w:sz w:val="24"/>
          <w:szCs w:val="30"/>
        </w:rPr>
        <w:t>（5）学校组织一次部门安全负责人、兼职安全员、实验室</w:t>
      </w:r>
      <w:r>
        <w:rPr>
          <w:rFonts w:ascii="仿宋_GB2312" w:eastAsia="仿宋_GB2312" w:hAnsi="宋体"/>
          <w:sz w:val="24"/>
          <w:szCs w:val="30"/>
        </w:rPr>
        <w:t>安全</w:t>
      </w:r>
      <w:r>
        <w:rPr>
          <w:rFonts w:ascii="仿宋_GB2312" w:eastAsia="仿宋_GB2312" w:hAnsi="宋体" w:hint="eastAsia"/>
          <w:sz w:val="24"/>
          <w:szCs w:val="30"/>
        </w:rPr>
        <w:t>负责</w:t>
      </w:r>
      <w:r>
        <w:rPr>
          <w:rFonts w:ascii="仿宋_GB2312" w:eastAsia="仿宋_GB2312" w:hAnsi="宋体"/>
          <w:sz w:val="24"/>
          <w:szCs w:val="30"/>
        </w:rPr>
        <w:t>人、</w:t>
      </w:r>
      <w:r>
        <w:rPr>
          <w:rFonts w:ascii="仿宋_GB2312" w:eastAsia="仿宋_GB2312" w:hAnsi="宋体" w:hint="eastAsia"/>
          <w:sz w:val="24"/>
          <w:szCs w:val="30"/>
        </w:rPr>
        <w:t>业</w:t>
      </w:r>
      <w:r>
        <w:rPr>
          <w:rFonts w:ascii="仿宋_GB2312" w:eastAsia="仿宋_GB2312" w:hAnsi="宋体"/>
          <w:sz w:val="24"/>
          <w:szCs w:val="30"/>
        </w:rPr>
        <w:t>务消防队人员</w:t>
      </w:r>
      <w:r>
        <w:rPr>
          <w:rFonts w:ascii="仿宋_GB2312" w:eastAsia="仿宋_GB2312" w:hAnsi="宋体" w:hint="eastAsia"/>
          <w:sz w:val="24"/>
          <w:szCs w:val="30"/>
        </w:rPr>
        <w:t>、</w:t>
      </w:r>
      <w:r>
        <w:rPr>
          <w:rFonts w:ascii="仿宋_GB2312" w:eastAsia="仿宋_GB2312" w:hAnsi="宋体"/>
          <w:sz w:val="24"/>
          <w:szCs w:val="30"/>
        </w:rPr>
        <w:t>治保队</w:t>
      </w:r>
      <w:r>
        <w:rPr>
          <w:rFonts w:ascii="仿宋_GB2312" w:eastAsia="仿宋_GB2312" w:hAnsi="宋体" w:hint="eastAsia"/>
          <w:sz w:val="24"/>
          <w:szCs w:val="30"/>
        </w:rPr>
        <w:t>员有关消防的安全培训。具体日期另行通知。</w:t>
      </w:r>
    </w:p>
    <w:p w:rsidR="00B1701B" w:rsidRDefault="00B1701B" w:rsidP="00B1701B">
      <w:pPr>
        <w:spacing w:line="400" w:lineRule="exact"/>
        <w:ind w:firstLineChars="150" w:firstLine="360"/>
        <w:rPr>
          <w:rFonts w:ascii="仿宋_GB2312" w:eastAsia="仿宋_GB2312" w:hAnsi="宋体"/>
          <w:sz w:val="24"/>
          <w:szCs w:val="30"/>
        </w:rPr>
      </w:pPr>
      <w:r>
        <w:rPr>
          <w:rFonts w:ascii="仿宋_GB2312" w:eastAsia="仿宋_GB2312" w:hAnsi="宋体"/>
          <w:sz w:val="24"/>
          <w:szCs w:val="30"/>
        </w:rPr>
        <w:t>3</w:t>
      </w:r>
      <w:r>
        <w:rPr>
          <w:rFonts w:ascii="仿宋_GB2312" w:eastAsia="仿宋_GB2312" w:hAnsi="宋体" w:hint="eastAsia"/>
          <w:sz w:val="24"/>
          <w:szCs w:val="30"/>
        </w:rPr>
        <w:t>、排</w:t>
      </w:r>
      <w:r>
        <w:rPr>
          <w:rFonts w:ascii="仿宋_GB2312" w:eastAsia="仿宋_GB2312" w:hAnsi="宋体"/>
          <w:sz w:val="24"/>
          <w:szCs w:val="30"/>
        </w:rPr>
        <w:t>查整治</w:t>
      </w:r>
      <w:r>
        <w:rPr>
          <w:rFonts w:ascii="仿宋_GB2312" w:eastAsia="仿宋_GB2312" w:hAnsi="宋体" w:hint="eastAsia"/>
          <w:sz w:val="24"/>
          <w:szCs w:val="30"/>
        </w:rPr>
        <w:t>重</w:t>
      </w:r>
      <w:r>
        <w:rPr>
          <w:rFonts w:ascii="仿宋_GB2312" w:eastAsia="仿宋_GB2312" w:hAnsi="宋体"/>
          <w:sz w:val="24"/>
          <w:szCs w:val="30"/>
        </w:rPr>
        <w:t>点。</w:t>
      </w:r>
    </w:p>
    <w:p w:rsidR="00B1701B" w:rsidRDefault="00B1701B" w:rsidP="00B1701B">
      <w:pPr>
        <w:widowControl/>
        <w:adjustRightInd w:val="0"/>
        <w:snapToGrid w:val="0"/>
        <w:spacing w:line="400" w:lineRule="exact"/>
        <w:ind w:firstLineChars="200" w:firstLine="480"/>
        <w:jc w:val="left"/>
        <w:rPr>
          <w:rFonts w:ascii="仿宋_GB2312" w:eastAsia="仿宋_GB2312" w:hAnsi="宋体"/>
          <w:sz w:val="24"/>
          <w:szCs w:val="30"/>
        </w:rPr>
      </w:pPr>
      <w:r>
        <w:rPr>
          <w:rFonts w:ascii="仿宋_GB2312" w:eastAsia="仿宋_GB2312" w:hAnsi="宋体" w:hint="eastAsia"/>
          <w:sz w:val="24"/>
          <w:szCs w:val="30"/>
        </w:rPr>
        <w:t>（1</w:t>
      </w:r>
      <w:r>
        <w:rPr>
          <w:rFonts w:ascii="仿宋_GB2312" w:eastAsia="仿宋_GB2312" w:hAnsi="宋体"/>
          <w:sz w:val="24"/>
          <w:szCs w:val="30"/>
        </w:rPr>
        <w:t>）</w:t>
      </w:r>
      <w:r>
        <w:rPr>
          <w:rFonts w:ascii="仿宋_GB2312" w:eastAsia="仿宋_GB2312" w:hAnsi="宋体" w:hint="eastAsia"/>
          <w:sz w:val="24"/>
          <w:szCs w:val="30"/>
        </w:rPr>
        <w:t>天气进入深秋季节，树木落叶、天干物燥，极易发生火灾，各部门、二级学院要及时清理本部门所管辖范围内的可燃物、易燃物、堆积物，消除火灾隐患。</w:t>
      </w:r>
    </w:p>
    <w:p w:rsidR="00B1701B" w:rsidRDefault="00B1701B" w:rsidP="00B1701B">
      <w:pPr>
        <w:spacing w:line="400" w:lineRule="exact"/>
        <w:ind w:firstLineChars="150" w:firstLine="360"/>
        <w:rPr>
          <w:rFonts w:ascii="仿宋_GB2312" w:eastAsia="仿宋_GB2312" w:hAnsi="宋体" w:hint="eastAsia"/>
          <w:sz w:val="24"/>
          <w:szCs w:val="30"/>
        </w:rPr>
      </w:pPr>
      <w:r>
        <w:rPr>
          <w:rFonts w:ascii="仿宋_GB2312" w:eastAsia="仿宋_GB2312" w:hAnsi="宋体" w:hint="eastAsia"/>
          <w:sz w:val="24"/>
          <w:szCs w:val="30"/>
        </w:rPr>
        <w:t>（2）学生公寓宿舍严禁吸烟，严禁使用大功率电器（如“热得快”、电吹风、电热毯、电炉、取暖器等），不准违章使用蜡烛等明火。不乱拉乱接电源接线板，不用伪劣接线板，不将接线板放置于易燃易爆处。各二级学院及后勤部门要组织好自查工作。</w:t>
      </w:r>
    </w:p>
    <w:p w:rsidR="00B1701B" w:rsidRDefault="00B1701B" w:rsidP="00B1701B">
      <w:pPr>
        <w:spacing w:line="400" w:lineRule="exact"/>
        <w:ind w:firstLineChars="150" w:firstLine="360"/>
        <w:rPr>
          <w:rFonts w:ascii="仿宋_GB2312" w:eastAsia="仿宋_GB2312" w:hAnsi="宋体" w:hint="eastAsia"/>
          <w:sz w:val="24"/>
          <w:szCs w:val="30"/>
        </w:rPr>
      </w:pPr>
      <w:r>
        <w:rPr>
          <w:rFonts w:ascii="仿宋_GB2312" w:eastAsia="仿宋_GB2312" w:hAnsi="宋体" w:hint="eastAsia"/>
          <w:sz w:val="24"/>
          <w:szCs w:val="30"/>
        </w:rPr>
        <w:t>（3）各</w:t>
      </w:r>
      <w:r>
        <w:rPr>
          <w:rFonts w:ascii="仿宋_GB2312" w:eastAsia="仿宋_GB2312" w:hAnsi="宋体"/>
          <w:sz w:val="24"/>
          <w:szCs w:val="30"/>
        </w:rPr>
        <w:t>部门、二级学院需对本</w:t>
      </w:r>
      <w:r>
        <w:rPr>
          <w:rFonts w:ascii="仿宋_GB2312" w:eastAsia="仿宋_GB2312" w:hAnsi="宋体" w:hint="eastAsia"/>
          <w:sz w:val="24"/>
          <w:szCs w:val="30"/>
        </w:rPr>
        <w:t>管辖区域用</w:t>
      </w:r>
      <w:r>
        <w:rPr>
          <w:rFonts w:ascii="仿宋_GB2312" w:eastAsia="仿宋_GB2312" w:hAnsi="宋体"/>
          <w:sz w:val="24"/>
          <w:szCs w:val="30"/>
        </w:rPr>
        <w:t>电安全</w:t>
      </w:r>
      <w:r>
        <w:rPr>
          <w:rFonts w:ascii="仿宋_GB2312" w:eastAsia="仿宋_GB2312" w:hAnsi="宋体" w:hint="eastAsia"/>
          <w:sz w:val="24"/>
          <w:szCs w:val="30"/>
        </w:rPr>
        <w:t>进</w:t>
      </w:r>
      <w:r>
        <w:rPr>
          <w:rFonts w:ascii="仿宋_GB2312" w:eastAsia="仿宋_GB2312" w:hAnsi="宋体"/>
          <w:sz w:val="24"/>
          <w:szCs w:val="30"/>
        </w:rPr>
        <w:t>行</w:t>
      </w:r>
      <w:r>
        <w:rPr>
          <w:rFonts w:ascii="仿宋_GB2312" w:eastAsia="仿宋_GB2312" w:hAnsi="宋体" w:hint="eastAsia"/>
          <w:sz w:val="24"/>
          <w:szCs w:val="30"/>
        </w:rPr>
        <w:t>自查，后</w:t>
      </w:r>
      <w:r>
        <w:rPr>
          <w:rFonts w:ascii="仿宋_GB2312" w:eastAsia="仿宋_GB2312" w:hAnsi="宋体"/>
          <w:sz w:val="24"/>
          <w:szCs w:val="30"/>
        </w:rPr>
        <w:t>勤</w:t>
      </w:r>
      <w:r>
        <w:rPr>
          <w:rFonts w:ascii="仿宋_GB2312" w:eastAsia="仿宋_GB2312" w:hAnsi="宋体" w:hint="eastAsia"/>
          <w:sz w:val="24"/>
          <w:szCs w:val="30"/>
        </w:rPr>
        <w:t>部门对</w:t>
      </w:r>
      <w:r>
        <w:rPr>
          <w:rFonts w:ascii="仿宋_GB2312" w:eastAsia="仿宋_GB2312" w:hAnsi="宋体"/>
          <w:sz w:val="24"/>
          <w:szCs w:val="30"/>
        </w:rPr>
        <w:t>配电间、控制间、通风设备</w:t>
      </w:r>
      <w:r>
        <w:rPr>
          <w:rFonts w:ascii="仿宋_GB2312" w:eastAsia="仿宋_GB2312" w:hAnsi="宋体" w:hint="eastAsia"/>
          <w:sz w:val="24"/>
          <w:szCs w:val="30"/>
        </w:rPr>
        <w:t>等</w:t>
      </w:r>
      <w:r>
        <w:rPr>
          <w:rFonts w:ascii="仿宋_GB2312" w:eastAsia="仿宋_GB2312" w:hAnsi="宋体"/>
          <w:sz w:val="24"/>
          <w:szCs w:val="30"/>
        </w:rPr>
        <w:t>进行</w:t>
      </w:r>
      <w:r>
        <w:rPr>
          <w:rFonts w:ascii="仿宋_GB2312" w:eastAsia="仿宋_GB2312" w:hAnsi="宋体" w:hint="eastAsia"/>
          <w:sz w:val="24"/>
          <w:szCs w:val="30"/>
        </w:rPr>
        <w:t>检</w:t>
      </w:r>
      <w:r>
        <w:rPr>
          <w:rFonts w:ascii="仿宋_GB2312" w:eastAsia="仿宋_GB2312" w:hAnsi="宋体"/>
          <w:sz w:val="24"/>
          <w:szCs w:val="30"/>
        </w:rPr>
        <w:t>查</w:t>
      </w:r>
      <w:r>
        <w:rPr>
          <w:rFonts w:ascii="仿宋_GB2312" w:eastAsia="仿宋_GB2312" w:hAnsi="宋体" w:hint="eastAsia"/>
          <w:sz w:val="24"/>
          <w:szCs w:val="30"/>
        </w:rPr>
        <w:t>，并</w:t>
      </w:r>
      <w:r>
        <w:rPr>
          <w:rFonts w:ascii="仿宋_GB2312" w:eastAsia="仿宋_GB2312" w:hAnsi="宋体"/>
          <w:sz w:val="24"/>
          <w:szCs w:val="30"/>
        </w:rPr>
        <w:t>落实好相应的</w:t>
      </w:r>
      <w:r>
        <w:rPr>
          <w:rFonts w:ascii="仿宋_GB2312" w:eastAsia="仿宋_GB2312" w:hAnsi="宋体" w:hint="eastAsia"/>
          <w:sz w:val="24"/>
          <w:szCs w:val="30"/>
        </w:rPr>
        <w:t>管控</w:t>
      </w:r>
      <w:r>
        <w:rPr>
          <w:rFonts w:ascii="仿宋_GB2312" w:eastAsia="仿宋_GB2312" w:hAnsi="宋体"/>
          <w:sz w:val="24"/>
          <w:szCs w:val="30"/>
        </w:rPr>
        <w:t>措施。</w:t>
      </w:r>
      <w:r>
        <w:rPr>
          <w:rFonts w:ascii="仿宋_GB2312" w:eastAsia="仿宋_GB2312" w:hAnsi="宋体" w:hint="eastAsia"/>
          <w:sz w:val="24"/>
          <w:szCs w:val="30"/>
        </w:rPr>
        <w:t>学校在11月中下旬组织安全大检查。</w:t>
      </w:r>
    </w:p>
    <w:p w:rsidR="00B1701B" w:rsidRDefault="00B1701B" w:rsidP="00B1701B">
      <w:pPr>
        <w:widowControl/>
        <w:adjustRightInd w:val="0"/>
        <w:snapToGrid w:val="0"/>
        <w:spacing w:line="400" w:lineRule="exact"/>
        <w:ind w:firstLineChars="150" w:firstLine="360"/>
        <w:jc w:val="left"/>
        <w:rPr>
          <w:rFonts w:ascii="仿宋_GB2312" w:eastAsia="仿宋_GB2312" w:hAnsi="宋体"/>
          <w:sz w:val="24"/>
          <w:szCs w:val="30"/>
        </w:rPr>
      </w:pPr>
      <w:r>
        <w:rPr>
          <w:rFonts w:ascii="仿宋_GB2312" w:eastAsia="仿宋_GB2312" w:hAnsi="宋体" w:hint="eastAsia"/>
          <w:sz w:val="24"/>
          <w:szCs w:val="30"/>
        </w:rPr>
        <w:t>（4）各部门、二级学院、后勤部门要检查所管辖区域的消防逃生通道是否畅通，逃生标志是否齐全完好，发现通道</w:t>
      </w:r>
      <w:r>
        <w:rPr>
          <w:rFonts w:ascii="仿宋_GB2312" w:eastAsia="仿宋_GB2312" w:hAnsi="宋体"/>
          <w:sz w:val="24"/>
          <w:szCs w:val="30"/>
        </w:rPr>
        <w:t>堆堵</w:t>
      </w:r>
      <w:r>
        <w:rPr>
          <w:rFonts w:ascii="仿宋_GB2312" w:eastAsia="仿宋_GB2312" w:hAnsi="宋体" w:hint="eastAsia"/>
          <w:sz w:val="24"/>
          <w:szCs w:val="30"/>
        </w:rPr>
        <w:t>、</w:t>
      </w:r>
      <w:r>
        <w:rPr>
          <w:rFonts w:ascii="仿宋_GB2312" w:eastAsia="仿宋_GB2312" w:hAnsi="宋体"/>
          <w:sz w:val="24"/>
          <w:szCs w:val="30"/>
        </w:rPr>
        <w:t>标识</w:t>
      </w:r>
      <w:r>
        <w:rPr>
          <w:rFonts w:ascii="仿宋_GB2312" w:eastAsia="仿宋_GB2312" w:hAnsi="宋体" w:hint="eastAsia"/>
          <w:sz w:val="24"/>
          <w:szCs w:val="30"/>
        </w:rPr>
        <w:t>缺</w:t>
      </w:r>
      <w:r>
        <w:rPr>
          <w:rFonts w:ascii="仿宋_GB2312" w:eastAsia="仿宋_GB2312" w:hAnsi="宋体"/>
          <w:sz w:val="24"/>
          <w:szCs w:val="30"/>
        </w:rPr>
        <w:t>失等</w:t>
      </w:r>
      <w:r>
        <w:rPr>
          <w:rFonts w:ascii="仿宋_GB2312" w:eastAsia="仿宋_GB2312" w:hAnsi="宋体" w:hint="eastAsia"/>
          <w:sz w:val="24"/>
          <w:szCs w:val="30"/>
        </w:rPr>
        <w:t>隐患需及时整改。</w:t>
      </w:r>
    </w:p>
    <w:p w:rsidR="00B1701B" w:rsidRDefault="00B1701B" w:rsidP="00B1701B">
      <w:pPr>
        <w:widowControl/>
        <w:adjustRightInd w:val="0"/>
        <w:snapToGrid w:val="0"/>
        <w:spacing w:line="400" w:lineRule="exact"/>
        <w:ind w:firstLineChars="150" w:firstLine="360"/>
        <w:jc w:val="left"/>
        <w:rPr>
          <w:rFonts w:ascii="仿宋_GB2312" w:eastAsia="仿宋_GB2312" w:hAnsi="宋体" w:hint="eastAsia"/>
          <w:sz w:val="24"/>
          <w:szCs w:val="30"/>
        </w:rPr>
      </w:pPr>
      <w:r>
        <w:rPr>
          <w:rFonts w:ascii="仿宋_GB2312" w:eastAsia="仿宋_GB2312" w:hAnsi="宋体" w:hint="eastAsia"/>
          <w:sz w:val="24"/>
          <w:szCs w:val="30"/>
        </w:rPr>
        <w:t>（5）在消防宣传活动期间，各部门、二级学院要对所管辖区域内的消防设施设备、消防通道进行自查，对发现的隐患及时整改，对难以整改的落实好管控措施并</w:t>
      </w:r>
      <w:r>
        <w:rPr>
          <w:rFonts w:ascii="仿宋_GB2312" w:eastAsia="仿宋_GB2312" w:hAnsi="宋体"/>
          <w:sz w:val="24"/>
          <w:szCs w:val="30"/>
        </w:rPr>
        <w:t>于</w:t>
      </w:r>
      <w:r>
        <w:rPr>
          <w:rFonts w:ascii="仿宋_GB2312" w:eastAsia="仿宋_GB2312" w:hAnsi="宋体" w:hint="eastAsia"/>
          <w:sz w:val="24"/>
          <w:szCs w:val="30"/>
        </w:rPr>
        <w:t>11月2</w:t>
      </w:r>
      <w:r>
        <w:rPr>
          <w:rFonts w:ascii="仿宋_GB2312" w:eastAsia="仿宋_GB2312" w:hAnsi="宋体"/>
          <w:sz w:val="24"/>
          <w:szCs w:val="30"/>
        </w:rPr>
        <w:t>5</w:t>
      </w:r>
      <w:r>
        <w:rPr>
          <w:rFonts w:ascii="仿宋_GB2312" w:eastAsia="仿宋_GB2312" w:hAnsi="宋体" w:hint="eastAsia"/>
          <w:sz w:val="24"/>
          <w:szCs w:val="30"/>
        </w:rPr>
        <w:t>日书面报保卫处（附</w:t>
      </w:r>
      <w:r>
        <w:rPr>
          <w:rFonts w:ascii="仿宋_GB2312" w:eastAsia="仿宋_GB2312" w:hAnsi="宋体"/>
          <w:sz w:val="24"/>
          <w:szCs w:val="30"/>
        </w:rPr>
        <w:t>件</w:t>
      </w:r>
      <w:r>
        <w:rPr>
          <w:rFonts w:ascii="仿宋_GB2312" w:eastAsia="仿宋_GB2312" w:hAnsi="宋体" w:hint="eastAsia"/>
          <w:sz w:val="24"/>
          <w:szCs w:val="30"/>
        </w:rPr>
        <w:t>4</w:t>
      </w:r>
      <w:r>
        <w:rPr>
          <w:rFonts w:ascii="仿宋_GB2312" w:eastAsia="仿宋_GB2312" w:hAnsi="宋体"/>
          <w:sz w:val="24"/>
          <w:szCs w:val="30"/>
        </w:rPr>
        <w:t>消防安</w:t>
      </w:r>
      <w:r>
        <w:rPr>
          <w:rFonts w:ascii="仿宋_GB2312" w:eastAsia="仿宋_GB2312" w:hAnsi="宋体" w:hint="eastAsia"/>
          <w:sz w:val="24"/>
          <w:szCs w:val="30"/>
        </w:rPr>
        <w:t>全</w:t>
      </w:r>
      <w:r>
        <w:rPr>
          <w:rFonts w:ascii="仿宋_GB2312" w:eastAsia="仿宋_GB2312" w:hAnsi="宋体"/>
          <w:sz w:val="24"/>
          <w:szCs w:val="30"/>
        </w:rPr>
        <w:t>自查表）</w:t>
      </w:r>
      <w:r>
        <w:rPr>
          <w:rFonts w:ascii="仿宋_GB2312" w:eastAsia="仿宋_GB2312" w:hAnsi="宋体" w:hint="eastAsia"/>
          <w:sz w:val="24"/>
          <w:szCs w:val="30"/>
        </w:rPr>
        <w:t>。</w:t>
      </w:r>
    </w:p>
    <w:p w:rsidR="00B1701B" w:rsidRDefault="00B1701B" w:rsidP="00B1701B">
      <w:pPr>
        <w:widowControl/>
        <w:adjustRightInd w:val="0"/>
        <w:snapToGrid w:val="0"/>
        <w:spacing w:line="400" w:lineRule="exact"/>
        <w:ind w:firstLineChars="200" w:firstLine="482"/>
        <w:jc w:val="left"/>
        <w:rPr>
          <w:rFonts w:ascii="仿宋_GB2312" w:eastAsia="仿宋_GB2312" w:hint="eastAsia"/>
          <w:b/>
          <w:bCs/>
          <w:color w:val="333333"/>
          <w:kern w:val="0"/>
          <w:sz w:val="24"/>
          <w:szCs w:val="30"/>
        </w:rPr>
      </w:pPr>
      <w:r>
        <w:rPr>
          <w:rFonts w:ascii="仿宋_GB2312" w:eastAsia="仿宋_GB2312" w:hint="eastAsia"/>
          <w:b/>
          <w:bCs/>
          <w:color w:val="333333"/>
          <w:kern w:val="0"/>
          <w:sz w:val="24"/>
          <w:szCs w:val="30"/>
        </w:rPr>
        <w:t>七、活动要求</w:t>
      </w:r>
    </w:p>
    <w:p w:rsidR="00B1701B" w:rsidRDefault="00B1701B" w:rsidP="00B1701B">
      <w:pPr>
        <w:widowControl/>
        <w:adjustRightInd w:val="0"/>
        <w:snapToGrid w:val="0"/>
        <w:spacing w:line="400" w:lineRule="exact"/>
        <w:jc w:val="left"/>
        <w:rPr>
          <w:rFonts w:ascii="仿宋_GB2312" w:eastAsia="仿宋_GB2312" w:hint="eastAsia"/>
          <w:b/>
          <w:bCs/>
          <w:color w:val="333333"/>
          <w:kern w:val="0"/>
          <w:sz w:val="24"/>
          <w:szCs w:val="30"/>
        </w:rPr>
      </w:pPr>
      <w:r>
        <w:rPr>
          <w:rFonts w:ascii="仿宋_GB2312" w:eastAsia="仿宋_GB2312" w:hint="eastAsia"/>
          <w:b/>
          <w:bCs/>
          <w:color w:val="333333"/>
          <w:kern w:val="0"/>
          <w:sz w:val="24"/>
          <w:szCs w:val="30"/>
        </w:rPr>
        <w:t>（一）加强组织领导</w:t>
      </w:r>
    </w:p>
    <w:p w:rsidR="00B1701B" w:rsidRDefault="00B1701B" w:rsidP="00B1701B">
      <w:pPr>
        <w:widowControl/>
        <w:adjustRightInd w:val="0"/>
        <w:snapToGrid w:val="0"/>
        <w:spacing w:line="400" w:lineRule="exact"/>
        <w:ind w:firstLineChars="198" w:firstLine="475"/>
        <w:jc w:val="left"/>
        <w:rPr>
          <w:rFonts w:ascii="仿宋_GB2312" w:eastAsia="仿宋_GB2312" w:hint="eastAsia"/>
          <w:b/>
          <w:bCs/>
          <w:color w:val="333333"/>
          <w:kern w:val="0"/>
          <w:sz w:val="24"/>
          <w:szCs w:val="30"/>
        </w:rPr>
      </w:pPr>
      <w:r>
        <w:rPr>
          <w:rFonts w:ascii="仿宋_GB2312" w:eastAsia="仿宋_GB2312" w:hAnsi="宋体" w:hint="eastAsia"/>
          <w:sz w:val="24"/>
          <w:szCs w:val="30"/>
        </w:rPr>
        <w:t>各部门、二级学院要充分认识开展消防宣传教育活动的重要意义，各部门、二级学院负责人为二级部门消防安全责任人，负责消防安全工作，并将消防宣传活动的责任落实到具体人，为消防宣传教育活动开展提供有力保障，制定相应的贯彻、考评、检查制度。</w:t>
      </w:r>
    </w:p>
    <w:p w:rsidR="00B1701B" w:rsidRDefault="00B1701B" w:rsidP="00B1701B">
      <w:pPr>
        <w:pStyle w:val="a6"/>
        <w:shd w:val="clear" w:color="auto" w:fill="FFFFFF"/>
        <w:spacing w:line="400" w:lineRule="exact"/>
        <w:rPr>
          <w:rFonts w:ascii="仿宋_GB2312" w:eastAsia="仿宋_GB2312" w:hAnsi="Times New Roman" w:cs="Times New Roman" w:hint="eastAsia"/>
          <w:b/>
          <w:bCs/>
          <w:color w:val="333333"/>
          <w:szCs w:val="30"/>
        </w:rPr>
      </w:pPr>
      <w:r>
        <w:rPr>
          <w:rFonts w:ascii="仿宋_GB2312" w:eastAsia="仿宋_GB2312" w:hAnsi="Times New Roman" w:cs="Times New Roman" w:hint="eastAsia"/>
          <w:b/>
          <w:bCs/>
          <w:color w:val="333333"/>
          <w:szCs w:val="30"/>
        </w:rPr>
        <w:t>（二）创新教育方法</w:t>
      </w:r>
    </w:p>
    <w:p w:rsidR="00B1701B" w:rsidRDefault="00B1701B" w:rsidP="00B1701B">
      <w:pPr>
        <w:pStyle w:val="a6"/>
        <w:shd w:val="clear" w:color="auto" w:fill="FFFFFF"/>
        <w:spacing w:line="400" w:lineRule="exact"/>
        <w:ind w:firstLineChars="198" w:firstLine="475"/>
        <w:rPr>
          <w:rFonts w:ascii="仿宋_GB2312" w:eastAsia="仿宋_GB2312" w:hAnsi="Times New Roman" w:cs="Times New Roman" w:hint="eastAsia"/>
          <w:color w:val="333333"/>
          <w:szCs w:val="30"/>
        </w:rPr>
      </w:pPr>
      <w:r>
        <w:rPr>
          <w:rFonts w:ascii="仿宋_GB2312" w:eastAsia="仿宋_GB2312" w:cs="Times New Roman" w:hint="eastAsia"/>
          <w:kern w:val="2"/>
          <w:szCs w:val="30"/>
        </w:rPr>
        <w:t>各部门和二级学院要结合日常教学与实践活动，把日常消防安全行为规范教育作为每学期安全教育的内容之一。要因地制宜，利用橱窗、海</w:t>
      </w:r>
      <w:r>
        <w:rPr>
          <w:rFonts w:ascii="仿宋_GB2312" w:eastAsia="仿宋_GB2312" w:cs="Times New Roman"/>
          <w:kern w:val="2"/>
          <w:szCs w:val="30"/>
        </w:rPr>
        <w:t>报、展板</w:t>
      </w:r>
      <w:r>
        <w:rPr>
          <w:rFonts w:ascii="仿宋_GB2312" w:eastAsia="仿宋_GB2312" w:cs="Times New Roman" w:hint="eastAsia"/>
          <w:kern w:val="2"/>
          <w:szCs w:val="30"/>
        </w:rPr>
        <w:t>、校园广播、网络等载体，经常宣传防火、灭火、疏散逃生等消防安全常识，确</w:t>
      </w:r>
      <w:r>
        <w:rPr>
          <w:rFonts w:ascii="仿宋_GB2312" w:eastAsia="仿宋_GB2312" w:cs="Times New Roman" w:hint="eastAsia"/>
          <w:kern w:val="2"/>
          <w:szCs w:val="30"/>
        </w:rPr>
        <w:lastRenderedPageBreak/>
        <w:t>保师生每年受教育率达到100％。要多渠道利用各种消防教育资源和教学辅助手段普及消防知识，调动学生的学习参与积极性。获取消防知识，掌握应知应会的消防技能。</w:t>
      </w:r>
    </w:p>
    <w:p w:rsidR="00B1701B" w:rsidRDefault="00B1701B" w:rsidP="00B1701B">
      <w:pPr>
        <w:pStyle w:val="a6"/>
        <w:shd w:val="clear" w:color="auto" w:fill="FFFFFF"/>
        <w:spacing w:line="400" w:lineRule="exact"/>
        <w:rPr>
          <w:rFonts w:ascii="仿宋_GB2312" w:eastAsia="仿宋_GB2312" w:hAnsi="Times New Roman" w:cs="Times New Roman" w:hint="eastAsia"/>
          <w:b/>
          <w:bCs/>
          <w:color w:val="333333"/>
          <w:szCs w:val="30"/>
        </w:rPr>
      </w:pPr>
      <w:r>
        <w:rPr>
          <w:rFonts w:ascii="仿宋_GB2312" w:eastAsia="仿宋_GB2312" w:hAnsi="Times New Roman" w:cs="Times New Roman" w:hint="eastAsia"/>
          <w:b/>
          <w:bCs/>
          <w:color w:val="333333"/>
          <w:szCs w:val="30"/>
        </w:rPr>
        <w:t>（三）精心组织演练</w:t>
      </w:r>
    </w:p>
    <w:p w:rsidR="00B1701B" w:rsidRDefault="00B1701B" w:rsidP="00B1701B">
      <w:pPr>
        <w:pStyle w:val="a6"/>
        <w:shd w:val="clear" w:color="auto" w:fill="FFFFFF"/>
        <w:spacing w:line="400" w:lineRule="exact"/>
        <w:ind w:firstLineChars="197" w:firstLine="473"/>
        <w:rPr>
          <w:rFonts w:ascii="仿宋_GB2312" w:eastAsia="仿宋_GB2312" w:cs="Times New Roman" w:hint="eastAsia"/>
          <w:kern w:val="2"/>
          <w:szCs w:val="30"/>
        </w:rPr>
      </w:pPr>
      <w:r>
        <w:rPr>
          <w:rFonts w:ascii="仿宋_GB2312" w:eastAsia="仿宋_GB2312" w:cs="Times New Roman" w:hint="eastAsia"/>
          <w:kern w:val="2"/>
          <w:szCs w:val="30"/>
        </w:rPr>
        <w:t>要高度重视消防演练活动，将其纳入今年秋季开学安全教育第一课的内容。各二级学院、各部门要精心制定演练方案，合理设置演练环节。演练前，要讲解演练过程中需要掌握的内容，组织师生熟悉疏散通道；演练后，点评演练过程，确保师生们参加一次演练，接受一次教育，提升自救能力。在演练过程中要始终把安全放在第一位，高度重视师生人身安全。要实地查看、现场对比，确定疏散线路，合理分流人群；演练前，要讲清安全要则，避免出现慌乱；演练中，要在危险区域设置安全员，引导师生，避免出现拥挤踩踏事件。</w:t>
      </w:r>
    </w:p>
    <w:p w:rsidR="00B1701B" w:rsidRDefault="00B1701B" w:rsidP="00B1701B">
      <w:pPr>
        <w:pStyle w:val="a6"/>
        <w:shd w:val="clear" w:color="auto" w:fill="FFFFFF"/>
        <w:spacing w:line="400" w:lineRule="exact"/>
        <w:rPr>
          <w:rFonts w:ascii="仿宋_GB2312" w:eastAsia="仿宋_GB2312" w:hAnsi="Times New Roman" w:cs="Times New Roman" w:hint="eastAsia"/>
          <w:b/>
          <w:bCs/>
          <w:color w:val="333333"/>
          <w:szCs w:val="30"/>
        </w:rPr>
      </w:pPr>
      <w:r>
        <w:rPr>
          <w:rFonts w:ascii="仿宋_GB2312" w:eastAsia="仿宋_GB2312" w:hAnsi="Times New Roman" w:cs="Times New Roman" w:hint="eastAsia"/>
          <w:b/>
          <w:bCs/>
          <w:color w:val="333333"/>
          <w:szCs w:val="30"/>
        </w:rPr>
        <w:t>（四）建立长效机制</w:t>
      </w:r>
    </w:p>
    <w:p w:rsidR="00B1701B" w:rsidRDefault="00B1701B" w:rsidP="00B1701B">
      <w:pPr>
        <w:pStyle w:val="a6"/>
        <w:shd w:val="clear" w:color="auto" w:fill="FFFFFF"/>
        <w:spacing w:line="400" w:lineRule="exact"/>
        <w:ind w:firstLineChars="198" w:firstLine="475"/>
        <w:rPr>
          <w:rFonts w:ascii="仿宋_GB2312" w:eastAsia="仿宋_GB2312" w:cs="Times New Roman" w:hint="eastAsia"/>
          <w:kern w:val="2"/>
          <w:szCs w:val="30"/>
        </w:rPr>
      </w:pPr>
      <w:r>
        <w:rPr>
          <w:rFonts w:ascii="仿宋_GB2312" w:eastAsia="仿宋_GB2312" w:cs="Times New Roman" w:hint="eastAsia"/>
          <w:kern w:val="2"/>
          <w:szCs w:val="30"/>
        </w:rPr>
        <w:t>各部门、二级学院要建立和完善学校消防安全管理、消防宣传教育的长效机制，切实履行消防工作职责，提高学校消防安全管理水平和消防安全教育能力。要加大消防安全培训力度，推进学校消防安全“四个能力”建设，督促各部门、二级学院建立起“管理自主、隐患自除、责任自负”的消防工作制度。</w:t>
      </w:r>
    </w:p>
    <w:p w:rsidR="00B1701B" w:rsidRDefault="00B1701B" w:rsidP="00B1701B">
      <w:pPr>
        <w:widowControl/>
        <w:adjustRightInd w:val="0"/>
        <w:snapToGrid w:val="0"/>
        <w:spacing w:line="400" w:lineRule="exact"/>
        <w:ind w:firstLineChars="49" w:firstLine="118"/>
        <w:jc w:val="left"/>
        <w:rPr>
          <w:rFonts w:ascii="仿宋_GB2312" w:eastAsia="仿宋_GB2312" w:hint="eastAsia"/>
          <w:b/>
          <w:bCs/>
          <w:color w:val="333333"/>
          <w:kern w:val="0"/>
          <w:sz w:val="24"/>
          <w:szCs w:val="30"/>
        </w:rPr>
      </w:pPr>
      <w:r>
        <w:rPr>
          <w:rFonts w:ascii="仿宋_GB2312" w:eastAsia="仿宋_GB2312" w:hint="eastAsia"/>
          <w:b/>
          <w:bCs/>
          <w:color w:val="333333"/>
          <w:kern w:val="0"/>
          <w:sz w:val="24"/>
          <w:szCs w:val="30"/>
        </w:rPr>
        <w:t>（五）报送信息到位</w:t>
      </w:r>
    </w:p>
    <w:p w:rsidR="00B1701B" w:rsidRDefault="00B1701B" w:rsidP="00B1701B">
      <w:pPr>
        <w:widowControl/>
        <w:adjustRightInd w:val="0"/>
        <w:snapToGrid w:val="0"/>
        <w:spacing w:line="400" w:lineRule="exact"/>
        <w:ind w:firstLineChars="198" w:firstLine="475"/>
        <w:jc w:val="left"/>
        <w:rPr>
          <w:rFonts w:ascii="仿宋_GB2312" w:eastAsia="仿宋_GB2312" w:hAnsi="宋体" w:hint="eastAsia"/>
          <w:sz w:val="24"/>
          <w:szCs w:val="30"/>
        </w:rPr>
      </w:pPr>
      <w:r>
        <w:rPr>
          <w:rFonts w:ascii="仿宋_GB2312" w:eastAsia="仿宋_GB2312" w:hAnsi="宋体" w:hint="eastAsia"/>
          <w:sz w:val="24"/>
          <w:szCs w:val="30"/>
        </w:rPr>
        <w:t>请各部门、二级学院于11月30日前分别将消防宣传活动的开展情况总结以电子文稿形式报保卫处安全科，电子邮箱：</w:t>
      </w:r>
      <w:hyperlink r:id="rId6" w:history="1">
        <w:r>
          <w:rPr>
            <w:rStyle w:val="a5"/>
            <w:rFonts w:ascii="仿宋_GB2312" w:eastAsia="仿宋_GB2312" w:hAnsi="宋体" w:hint="eastAsia"/>
            <w:sz w:val="24"/>
            <w:szCs w:val="30"/>
          </w:rPr>
          <w:t>yijx@sdju.edu.cn</w:t>
        </w:r>
      </w:hyperlink>
      <w:r>
        <w:rPr>
          <w:rFonts w:ascii="仿宋_GB2312" w:eastAsia="仿宋_GB2312" w:hAnsi="宋体" w:hint="eastAsia"/>
          <w:sz w:val="24"/>
          <w:szCs w:val="30"/>
        </w:rPr>
        <w:t xml:space="preserve">。 </w:t>
      </w:r>
    </w:p>
    <w:p w:rsidR="00B1701B" w:rsidRDefault="00B1701B" w:rsidP="00B1701B">
      <w:pPr>
        <w:widowControl/>
        <w:adjustRightInd w:val="0"/>
        <w:snapToGrid w:val="0"/>
        <w:spacing w:line="400" w:lineRule="exact"/>
        <w:ind w:firstLineChars="200" w:firstLine="480"/>
        <w:jc w:val="left"/>
        <w:rPr>
          <w:rFonts w:ascii="仿宋_GB2312" w:eastAsia="仿宋_GB2312" w:hAnsi="宋体" w:hint="eastAsia"/>
          <w:sz w:val="24"/>
          <w:szCs w:val="30"/>
        </w:rPr>
      </w:pPr>
      <w:r>
        <w:rPr>
          <w:rFonts w:ascii="仿宋_GB2312" w:eastAsia="仿宋_GB2312" w:hAnsi="宋体" w:hint="eastAsia"/>
          <w:sz w:val="24"/>
          <w:szCs w:val="30"/>
        </w:rPr>
        <w:t>各部门、二级学院的主要领导要做好动员工作，调动师生参与的积极性，开展形式多样、有声有色、切实有效的宣传教育活动，确保消防宣传活动内容落到实处，掀起普及消防法律法规和安全知识的高潮。</w:t>
      </w:r>
    </w:p>
    <w:p w:rsidR="00B1701B" w:rsidRDefault="00B1701B" w:rsidP="00B1701B">
      <w:pPr>
        <w:widowControl/>
        <w:adjustRightInd w:val="0"/>
        <w:snapToGrid w:val="0"/>
        <w:spacing w:line="400" w:lineRule="exact"/>
        <w:ind w:firstLineChars="200" w:firstLine="480"/>
        <w:jc w:val="left"/>
        <w:rPr>
          <w:rFonts w:ascii="仿宋_GB2312" w:eastAsia="仿宋_GB2312" w:hAnsi="宋体" w:hint="eastAsia"/>
          <w:sz w:val="24"/>
          <w:szCs w:val="30"/>
        </w:rPr>
      </w:pPr>
      <w:r>
        <w:rPr>
          <w:rFonts w:ascii="仿宋_GB2312" w:eastAsia="仿宋_GB2312" w:hAnsi="宋体" w:hint="eastAsia"/>
          <w:sz w:val="24"/>
          <w:szCs w:val="30"/>
        </w:rPr>
        <w:t>本次消防宣传活动将作为2020年学校安全考核的内容之一。希望各部门、二级学院,在2020年的“119”消防宣传活动中,按照本方案的内容和要求认真落实,为学校的发展营造良好的安全氛围。</w:t>
      </w:r>
    </w:p>
    <w:p w:rsidR="00B1701B" w:rsidRDefault="00B1701B" w:rsidP="00B1701B">
      <w:pPr>
        <w:spacing w:line="400" w:lineRule="exact"/>
        <w:ind w:firstLineChars="147" w:firstLine="353"/>
        <w:jc w:val="center"/>
        <w:rPr>
          <w:rFonts w:ascii="仿宋_GB2312" w:eastAsia="仿宋_GB2312" w:hAnsi="宋体" w:hint="eastAsia"/>
          <w:sz w:val="24"/>
          <w:szCs w:val="30"/>
        </w:rPr>
      </w:pPr>
    </w:p>
    <w:p w:rsidR="00B1701B" w:rsidRDefault="00B1701B" w:rsidP="00B1701B">
      <w:pPr>
        <w:spacing w:line="400" w:lineRule="exact"/>
        <w:ind w:firstLineChars="147" w:firstLine="353"/>
        <w:jc w:val="center"/>
        <w:rPr>
          <w:rFonts w:ascii="仿宋_GB2312" w:eastAsia="仿宋_GB2312" w:hint="eastAsia"/>
          <w:color w:val="333333"/>
          <w:kern w:val="0"/>
          <w:sz w:val="24"/>
          <w:szCs w:val="30"/>
        </w:rPr>
      </w:pPr>
    </w:p>
    <w:p w:rsidR="00B1701B" w:rsidRDefault="00B1701B" w:rsidP="00B1701B">
      <w:pPr>
        <w:spacing w:line="400" w:lineRule="exact"/>
        <w:ind w:firstLineChars="147" w:firstLine="353"/>
        <w:jc w:val="center"/>
        <w:rPr>
          <w:rFonts w:ascii="仿宋_GB2312" w:eastAsia="仿宋_GB2312"/>
          <w:color w:val="333333"/>
          <w:kern w:val="0"/>
          <w:sz w:val="24"/>
          <w:szCs w:val="30"/>
        </w:rPr>
      </w:pPr>
      <w:r>
        <w:rPr>
          <w:rFonts w:ascii="仿宋_GB2312" w:eastAsia="仿宋_GB2312" w:hint="eastAsia"/>
          <w:color w:val="333333"/>
          <w:kern w:val="0"/>
          <w:sz w:val="24"/>
          <w:szCs w:val="30"/>
        </w:rPr>
        <w:t xml:space="preserve">                         上</w:t>
      </w:r>
      <w:r>
        <w:rPr>
          <w:rFonts w:ascii="仿宋_GB2312" w:eastAsia="仿宋_GB2312"/>
          <w:color w:val="333333"/>
          <w:kern w:val="0"/>
          <w:sz w:val="24"/>
          <w:szCs w:val="30"/>
        </w:rPr>
        <w:t>海电机学院综合治理委员会</w:t>
      </w:r>
    </w:p>
    <w:p w:rsidR="00B1701B" w:rsidRDefault="00B1701B" w:rsidP="00B1701B">
      <w:pPr>
        <w:spacing w:line="400" w:lineRule="exact"/>
        <w:ind w:firstLineChars="147" w:firstLine="353"/>
        <w:jc w:val="center"/>
        <w:rPr>
          <w:rFonts w:ascii="仿宋_GB2312" w:eastAsia="仿宋_GB2312" w:hint="eastAsia"/>
          <w:color w:val="333333"/>
          <w:kern w:val="0"/>
          <w:sz w:val="24"/>
          <w:szCs w:val="30"/>
        </w:rPr>
      </w:pPr>
      <w:r>
        <w:rPr>
          <w:rFonts w:ascii="仿宋_GB2312" w:eastAsia="仿宋_GB2312"/>
          <w:color w:val="333333"/>
          <w:kern w:val="0"/>
          <w:sz w:val="24"/>
          <w:szCs w:val="30"/>
        </w:rPr>
        <w:t xml:space="preserve">                         </w:t>
      </w:r>
      <w:r>
        <w:rPr>
          <w:rFonts w:ascii="仿宋_GB2312" w:eastAsia="仿宋_GB2312" w:hint="eastAsia"/>
          <w:color w:val="333333"/>
          <w:kern w:val="0"/>
          <w:sz w:val="24"/>
          <w:szCs w:val="30"/>
        </w:rPr>
        <w:t>2020年10月27日</w:t>
      </w:r>
      <w:bookmarkStart w:id="0" w:name="_GoBack"/>
      <w:bookmarkEnd w:id="0"/>
    </w:p>
    <w:p w:rsidR="00DA1D5B" w:rsidRDefault="00DA1D5B"/>
    <w:sectPr w:rsidR="00DA1D5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4B5B" w:rsidRDefault="00314B5B" w:rsidP="00B1701B">
      <w:r>
        <w:separator/>
      </w:r>
    </w:p>
  </w:endnote>
  <w:endnote w:type="continuationSeparator" w:id="0">
    <w:p w:rsidR="00314B5B" w:rsidRDefault="00314B5B" w:rsidP="00B17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4B5B" w:rsidRDefault="00314B5B" w:rsidP="00B1701B">
      <w:r>
        <w:separator/>
      </w:r>
    </w:p>
  </w:footnote>
  <w:footnote w:type="continuationSeparator" w:id="0">
    <w:p w:rsidR="00314B5B" w:rsidRDefault="00314B5B" w:rsidP="00B170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9B3"/>
    <w:rsid w:val="00314B5B"/>
    <w:rsid w:val="00B1701B"/>
    <w:rsid w:val="00DA1D5B"/>
    <w:rsid w:val="00F009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8B5D817-96FA-4A68-87F2-1BD1E4055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仿宋" w:eastAsia="仿宋" w:hAnsi="仿宋" w:cs="Times New Roman"/>
        <w:kern w:val="2"/>
        <w:sz w:val="30"/>
        <w:szCs w:val="30"/>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701B"/>
    <w:pPr>
      <w:widowControl w:val="0"/>
      <w:jc w:val="both"/>
    </w:pPr>
    <w:rPr>
      <w:rFonts w:ascii="Times New Roman" w:eastAsia="宋体" w:hAnsi="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1701B"/>
    <w:pPr>
      <w:widowControl/>
      <w:pBdr>
        <w:bottom w:val="single" w:sz="6" w:space="1" w:color="auto"/>
      </w:pBdr>
      <w:tabs>
        <w:tab w:val="center" w:pos="4153"/>
        <w:tab w:val="right" w:pos="8306"/>
      </w:tabs>
      <w:snapToGrid w:val="0"/>
      <w:jc w:val="center"/>
    </w:pPr>
    <w:rPr>
      <w:rFonts w:ascii="仿宋" w:eastAsia="仿宋" w:hAnsi="仿宋"/>
      <w:sz w:val="18"/>
      <w:szCs w:val="18"/>
    </w:rPr>
  </w:style>
  <w:style w:type="character" w:customStyle="1" w:styleId="Char">
    <w:name w:val="页眉 Char"/>
    <w:basedOn w:val="a0"/>
    <w:link w:val="a3"/>
    <w:uiPriority w:val="99"/>
    <w:rsid w:val="00B1701B"/>
    <w:rPr>
      <w:sz w:val="18"/>
      <w:szCs w:val="18"/>
    </w:rPr>
  </w:style>
  <w:style w:type="paragraph" w:styleId="a4">
    <w:name w:val="footer"/>
    <w:basedOn w:val="a"/>
    <w:link w:val="Char0"/>
    <w:uiPriority w:val="99"/>
    <w:unhideWhenUsed/>
    <w:rsid w:val="00B1701B"/>
    <w:pPr>
      <w:widowControl/>
      <w:tabs>
        <w:tab w:val="center" w:pos="4153"/>
        <w:tab w:val="right" w:pos="8306"/>
      </w:tabs>
      <w:snapToGrid w:val="0"/>
      <w:jc w:val="left"/>
    </w:pPr>
    <w:rPr>
      <w:rFonts w:ascii="仿宋" w:eastAsia="仿宋" w:hAnsi="仿宋"/>
      <w:sz w:val="18"/>
      <w:szCs w:val="18"/>
    </w:rPr>
  </w:style>
  <w:style w:type="character" w:customStyle="1" w:styleId="Char0">
    <w:name w:val="页脚 Char"/>
    <w:basedOn w:val="a0"/>
    <w:link w:val="a4"/>
    <w:uiPriority w:val="99"/>
    <w:rsid w:val="00B1701B"/>
    <w:rPr>
      <w:sz w:val="18"/>
      <w:szCs w:val="18"/>
    </w:rPr>
  </w:style>
  <w:style w:type="character" w:styleId="a5">
    <w:name w:val="Hyperlink"/>
    <w:rsid w:val="00B1701B"/>
    <w:rPr>
      <w:color w:val="0000FF"/>
      <w:u w:val="single"/>
    </w:rPr>
  </w:style>
  <w:style w:type="paragraph" w:styleId="a6">
    <w:name w:val="Normal (Web)"/>
    <w:basedOn w:val="a"/>
    <w:rsid w:val="00B1701B"/>
    <w:pPr>
      <w:widowControl/>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yijux@sdju.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1182</Words>
  <Characters>1243</Characters>
  <Application>Microsoft Office Word</Application>
  <DocSecurity>0</DocSecurity>
  <Lines>88</Lines>
  <Paragraphs>71</Paragraphs>
  <ScaleCrop>false</ScaleCrop>
  <Company/>
  <LinksUpToDate>false</LinksUpToDate>
  <CharactersWithSpaces>2354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史志明(31590)</dc:creator>
  <cp:keywords/>
  <dc:description/>
  <cp:lastModifiedBy>史志明(31590)</cp:lastModifiedBy>
  <cp:revision>2</cp:revision>
  <dcterms:created xsi:type="dcterms:W3CDTF">2020-10-28T00:31:00Z</dcterms:created>
  <dcterms:modified xsi:type="dcterms:W3CDTF">2020-10-28T00:32:00Z</dcterms:modified>
</cp:coreProperties>
</file>