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8E" w:rsidRDefault="001F028E" w:rsidP="001F028E">
      <w:pPr>
        <w:jc w:val="center"/>
        <w:rPr>
          <w:rFonts w:ascii="华文中宋" w:eastAsia="华文中宋" w:hAnsi="华文中宋"/>
          <w:bCs/>
          <w:color w:val="FF0000"/>
          <w:spacing w:val="52"/>
          <w:kern w:val="0"/>
          <w:sz w:val="52"/>
          <w:szCs w:val="52"/>
        </w:rPr>
      </w:pPr>
    </w:p>
    <w:p w:rsidR="001F028E" w:rsidRDefault="001F028E" w:rsidP="001F028E">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1F028E" w:rsidRDefault="001F028E" w:rsidP="001F028E">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1F028E" w:rsidRPr="00516366" w:rsidRDefault="001F028E" w:rsidP="001F028E">
      <w:pPr>
        <w:jc w:val="center"/>
        <w:rPr>
          <w:rFonts w:ascii="华文中宋" w:eastAsia="华文中宋" w:hAnsi="华文中宋"/>
          <w:bCs/>
          <w:color w:val="FF0000"/>
          <w:sz w:val="52"/>
          <w:szCs w:val="52"/>
        </w:rPr>
      </w:pPr>
    </w:p>
    <w:p w:rsidR="001F028E" w:rsidRDefault="001F028E" w:rsidP="001F028E">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2</w:t>
      </w:r>
      <w:r>
        <w:rPr>
          <w:rFonts w:ascii="华文楷体" w:eastAsia="华文楷体" w:hAnsi="华文楷体" w:hint="eastAsia"/>
          <w:color w:val="000000"/>
          <w:sz w:val="32"/>
          <w:szCs w:val="32"/>
        </w:rPr>
        <w:t>年</w:t>
      </w:r>
      <w:r>
        <w:rPr>
          <w:rFonts w:ascii="华文楷体" w:eastAsia="华文楷体" w:hAnsi="华文楷体" w:hint="eastAsia"/>
          <w:color w:val="000000"/>
          <w:sz w:val="32"/>
          <w:szCs w:val="32"/>
        </w:rPr>
        <w:t>9</w:t>
      </w:r>
      <w:r>
        <w:rPr>
          <w:rFonts w:ascii="华文楷体" w:eastAsia="华文楷体" w:hAnsi="华文楷体" w:hint="eastAsia"/>
          <w:color w:val="000000"/>
          <w:sz w:val="32"/>
          <w:szCs w:val="32"/>
        </w:rPr>
        <w:t>月）</w:t>
      </w:r>
    </w:p>
    <w:p w:rsidR="001F028E" w:rsidRDefault="001F028E" w:rsidP="001F028E">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61312" behindDoc="0" locked="0" layoutInCell="1" allowOverlap="1" wp14:anchorId="6B7E7AB2" wp14:editId="6E35EC35">
                <wp:simplePos x="0" y="0"/>
                <wp:positionH relativeFrom="column">
                  <wp:posOffset>0</wp:posOffset>
                </wp:positionH>
                <wp:positionV relativeFrom="paragraph">
                  <wp:posOffset>339724</wp:posOffset>
                </wp:positionV>
                <wp:extent cx="5748020" cy="0"/>
                <wp:effectExtent l="0" t="19050" r="2413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2</w:t>
      </w:r>
      <w:r>
        <w:rPr>
          <w:rFonts w:ascii="华文楷体" w:eastAsia="华文楷体" w:hAnsi="华文楷体" w:hint="eastAsia"/>
          <w:bCs/>
          <w:color w:val="000000"/>
          <w:sz w:val="28"/>
          <w:szCs w:val="28"/>
        </w:rPr>
        <w:t>年</w:t>
      </w:r>
      <w:r>
        <w:rPr>
          <w:rFonts w:ascii="华文楷体" w:eastAsia="华文楷体" w:hAnsi="华文楷体" w:hint="eastAsia"/>
          <w:bCs/>
          <w:color w:val="000000"/>
          <w:sz w:val="28"/>
          <w:szCs w:val="28"/>
        </w:rPr>
        <w:t>10</w:t>
      </w:r>
      <w:r>
        <w:rPr>
          <w:rFonts w:ascii="华文楷体" w:eastAsia="华文楷体" w:hAnsi="华文楷体" w:hint="eastAsia"/>
          <w:bCs/>
          <w:color w:val="000000"/>
          <w:sz w:val="28"/>
          <w:szCs w:val="28"/>
        </w:rPr>
        <w:t>月1日</w:t>
      </w:r>
    </w:p>
    <w:p w:rsidR="001F028E" w:rsidRPr="00695D42" w:rsidRDefault="001F028E" w:rsidP="001F028E">
      <w:pPr>
        <w:spacing w:line="400" w:lineRule="exact"/>
        <w:rPr>
          <w:rFonts w:ascii="黑体" w:eastAsia="黑体" w:hAnsi="黑体"/>
          <w:sz w:val="32"/>
          <w:szCs w:val="32"/>
        </w:rPr>
      </w:pPr>
    </w:p>
    <w:p w:rsidR="005E2728" w:rsidRPr="005E2728" w:rsidRDefault="005E2728" w:rsidP="005E2728">
      <w:pPr>
        <w:spacing w:line="400" w:lineRule="exact"/>
        <w:ind w:firstLineChars="200" w:firstLine="560"/>
        <w:outlineLvl w:val="0"/>
        <w:rPr>
          <w:rFonts w:ascii="华文楷体" w:eastAsia="华文楷体" w:hAnsi="华文楷体"/>
          <w:bCs/>
          <w:color w:val="000000"/>
          <w:sz w:val="28"/>
          <w:szCs w:val="28"/>
        </w:rPr>
      </w:pPr>
    </w:p>
    <w:p w:rsidR="00955DEF" w:rsidRDefault="00955DEF" w:rsidP="00955DEF">
      <w:pPr>
        <w:pStyle w:val="a5"/>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rsidR="00197EFB" w:rsidRPr="00197EFB" w:rsidRDefault="00197EFB"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197EFB">
        <w:rPr>
          <w:rFonts w:ascii="仿宋" w:eastAsia="仿宋" w:hAnsi="仿宋" w:hint="eastAsia"/>
          <w:color w:val="333333"/>
          <w:sz w:val="32"/>
          <w:szCs w:val="32"/>
          <w:shd w:val="clear" w:color="auto" w:fill="FFFFFF"/>
        </w:rPr>
        <w:t>9月5</w:t>
      </w:r>
      <w:r>
        <w:rPr>
          <w:rFonts w:ascii="仿宋" w:eastAsia="仿宋" w:hAnsi="仿宋" w:hint="eastAsia"/>
          <w:color w:val="333333"/>
          <w:sz w:val="32"/>
          <w:szCs w:val="32"/>
          <w:shd w:val="clear" w:color="auto" w:fill="FFFFFF"/>
        </w:rPr>
        <w:t>日</w:t>
      </w:r>
      <w:r w:rsidRPr="00197EFB">
        <w:rPr>
          <w:rFonts w:ascii="仿宋" w:eastAsia="仿宋" w:hAnsi="仿宋" w:hint="eastAsia"/>
          <w:color w:val="333333"/>
          <w:sz w:val="32"/>
          <w:szCs w:val="32"/>
          <w:shd w:val="clear" w:color="auto" w:fill="FFFFFF"/>
        </w:rPr>
        <w:t>，校领导鲁雄刚、龚思怡赴临港新片区管委会向市委常委、临港新片区党工委书记、</w:t>
      </w:r>
      <w:bookmarkStart w:id="0" w:name="_GoBack"/>
      <w:bookmarkEnd w:id="0"/>
      <w:r w:rsidRPr="00197EFB">
        <w:rPr>
          <w:rFonts w:ascii="仿宋" w:eastAsia="仿宋" w:hAnsi="仿宋" w:hint="eastAsia"/>
          <w:color w:val="333333"/>
          <w:sz w:val="32"/>
          <w:szCs w:val="32"/>
          <w:shd w:val="clear" w:color="auto" w:fill="FFFFFF"/>
        </w:rPr>
        <w:t>管委会主任陈金山汇报学校迁址临港十余年来的事业发展情况。</w:t>
      </w:r>
    </w:p>
    <w:p w:rsidR="00B4436A" w:rsidRDefault="00672888"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9月6</w:t>
      </w:r>
      <w:r>
        <w:rPr>
          <w:rFonts w:ascii="仿宋" w:eastAsia="仿宋" w:hAnsi="仿宋" w:hint="eastAsia"/>
          <w:color w:val="333333"/>
          <w:sz w:val="32"/>
          <w:szCs w:val="32"/>
          <w:shd w:val="clear" w:color="auto" w:fill="FFFFFF"/>
        </w:rPr>
        <w:t>日</w:t>
      </w:r>
      <w:r w:rsidRPr="00672888">
        <w:rPr>
          <w:rFonts w:ascii="仿宋" w:eastAsia="仿宋" w:hAnsi="仿宋" w:hint="eastAsia"/>
          <w:color w:val="333333"/>
          <w:sz w:val="32"/>
          <w:szCs w:val="32"/>
          <w:shd w:val="clear" w:color="auto" w:fill="FFFFFF"/>
        </w:rPr>
        <w:t>，学校在临港校区行政楼345会议室召开招标采购自查自</w:t>
      </w:r>
      <w:proofErr w:type="gramStart"/>
      <w:r w:rsidRPr="00672888">
        <w:rPr>
          <w:rFonts w:ascii="仿宋" w:eastAsia="仿宋" w:hAnsi="仿宋" w:hint="eastAsia"/>
          <w:color w:val="333333"/>
          <w:sz w:val="32"/>
          <w:szCs w:val="32"/>
          <w:shd w:val="clear" w:color="auto" w:fill="FFFFFF"/>
        </w:rPr>
        <w:t>纠领导</w:t>
      </w:r>
      <w:proofErr w:type="gramEnd"/>
      <w:r w:rsidRPr="00672888">
        <w:rPr>
          <w:rFonts w:ascii="仿宋" w:eastAsia="仿宋" w:hAnsi="仿宋" w:hint="eastAsia"/>
          <w:color w:val="333333"/>
          <w:sz w:val="32"/>
          <w:szCs w:val="32"/>
          <w:shd w:val="clear" w:color="auto" w:fill="FFFFFF"/>
        </w:rPr>
        <w:t>小组会议，会议由党委书记鲁雄刚主持，全体校领导参加会议，招标采购自查自纠工作组和监督检查组成员列席。</w:t>
      </w:r>
    </w:p>
    <w:p w:rsidR="00672888" w:rsidRDefault="00672888"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9月7</w:t>
      </w:r>
      <w:r>
        <w:rPr>
          <w:rFonts w:ascii="仿宋" w:eastAsia="仿宋" w:hAnsi="仿宋" w:hint="eastAsia"/>
          <w:color w:val="333333"/>
          <w:sz w:val="32"/>
          <w:szCs w:val="32"/>
          <w:shd w:val="clear" w:color="auto" w:fill="FFFFFF"/>
        </w:rPr>
        <w:t>日</w:t>
      </w:r>
      <w:r w:rsidRPr="00672888">
        <w:rPr>
          <w:rFonts w:ascii="仿宋" w:eastAsia="仿宋" w:hAnsi="仿宋" w:hint="eastAsia"/>
          <w:color w:val="333333"/>
          <w:sz w:val="32"/>
          <w:szCs w:val="32"/>
          <w:shd w:val="clear" w:color="auto" w:fill="FFFFFF"/>
        </w:rPr>
        <w:t>，学校组织召开第12次党委中心组学习（扩大）会暨依法治校中层干部学习会，会议邀请上海市教委政策法规处处</w:t>
      </w:r>
      <w:proofErr w:type="gramStart"/>
      <w:r w:rsidRPr="00672888">
        <w:rPr>
          <w:rFonts w:ascii="仿宋" w:eastAsia="仿宋" w:hAnsi="仿宋" w:hint="eastAsia"/>
          <w:color w:val="333333"/>
          <w:sz w:val="32"/>
          <w:szCs w:val="32"/>
          <w:shd w:val="clear" w:color="auto" w:fill="FFFFFF"/>
        </w:rPr>
        <w:t>长郁能</w:t>
      </w:r>
      <w:proofErr w:type="gramEnd"/>
      <w:r w:rsidRPr="00672888">
        <w:rPr>
          <w:rFonts w:ascii="仿宋" w:eastAsia="仿宋" w:hAnsi="仿宋" w:hint="eastAsia"/>
          <w:color w:val="333333"/>
          <w:sz w:val="32"/>
          <w:szCs w:val="32"/>
          <w:shd w:val="clear" w:color="auto" w:fill="FFFFFF"/>
        </w:rPr>
        <w:t>文作《高等学校依法治校的形势与要求》的专题讲座，全体校领导、中层干部等参加会议。</w:t>
      </w:r>
    </w:p>
    <w:p w:rsidR="00672888" w:rsidRDefault="00672888"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9月7日，学校召开中层干部大会暨2022年秋季学期工作部署会，深入学习贯彻习近平总书记关于教育的重要论述以及关于教育的重要指示，学习贯彻上海市第十二</w:t>
      </w:r>
      <w:r w:rsidRPr="00672888">
        <w:rPr>
          <w:rFonts w:ascii="仿宋" w:eastAsia="仿宋" w:hAnsi="仿宋" w:hint="eastAsia"/>
          <w:color w:val="333333"/>
          <w:sz w:val="32"/>
          <w:szCs w:val="32"/>
          <w:shd w:val="clear" w:color="auto" w:fill="FFFFFF"/>
        </w:rPr>
        <w:lastRenderedPageBreak/>
        <w:t>次党代会精神，分析</w:t>
      </w:r>
      <w:proofErr w:type="gramStart"/>
      <w:r w:rsidRPr="00672888">
        <w:rPr>
          <w:rFonts w:ascii="仿宋" w:eastAsia="仿宋" w:hAnsi="仿宋" w:hint="eastAsia"/>
          <w:color w:val="333333"/>
          <w:sz w:val="32"/>
          <w:szCs w:val="32"/>
          <w:shd w:val="clear" w:color="auto" w:fill="FFFFFF"/>
        </w:rPr>
        <w:t>研判新</w:t>
      </w:r>
      <w:proofErr w:type="gramEnd"/>
      <w:r w:rsidRPr="00672888">
        <w:rPr>
          <w:rFonts w:ascii="仿宋" w:eastAsia="仿宋" w:hAnsi="仿宋" w:hint="eastAsia"/>
          <w:color w:val="333333"/>
          <w:sz w:val="32"/>
          <w:szCs w:val="32"/>
          <w:shd w:val="clear" w:color="auto" w:fill="FFFFFF"/>
        </w:rPr>
        <w:t>形势，统筹做好疫情防控和学校事业发展，部署下一阶段重点工作。全体校领导、中层干部参加会议。党委书记鲁雄刚主持会议。</w:t>
      </w:r>
    </w:p>
    <w:p w:rsidR="00672888" w:rsidRDefault="00672888"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9月9日</w:t>
      </w:r>
      <w:r>
        <w:rPr>
          <w:rFonts w:ascii="仿宋" w:eastAsia="仿宋" w:hAnsi="仿宋" w:hint="eastAsia"/>
          <w:color w:val="333333"/>
          <w:sz w:val="32"/>
          <w:szCs w:val="32"/>
          <w:shd w:val="clear" w:color="auto" w:fill="FFFFFF"/>
        </w:rPr>
        <w:t>，学校</w:t>
      </w:r>
      <w:r w:rsidRPr="00672888">
        <w:rPr>
          <w:rFonts w:ascii="仿宋" w:eastAsia="仿宋" w:hAnsi="仿宋" w:hint="eastAsia"/>
          <w:color w:val="333333"/>
          <w:sz w:val="32"/>
          <w:szCs w:val="32"/>
          <w:shd w:val="clear" w:color="auto" w:fill="FFFFFF"/>
        </w:rPr>
        <w:t>在临港校区330会议室召开了庆祝教师节教师座谈会</w:t>
      </w:r>
      <w:r w:rsidR="00B7127B">
        <w:rPr>
          <w:rFonts w:ascii="仿宋" w:eastAsia="仿宋" w:hAnsi="仿宋" w:hint="eastAsia"/>
          <w:color w:val="333333"/>
          <w:sz w:val="32"/>
          <w:szCs w:val="32"/>
          <w:shd w:val="clear" w:color="auto" w:fill="FFFFFF"/>
        </w:rPr>
        <w:t>。</w:t>
      </w:r>
      <w:r w:rsidRPr="00672888">
        <w:rPr>
          <w:rFonts w:ascii="仿宋" w:eastAsia="仿宋" w:hAnsi="仿宋" w:hint="eastAsia"/>
          <w:color w:val="333333"/>
          <w:sz w:val="32"/>
          <w:szCs w:val="32"/>
          <w:shd w:val="clear" w:color="auto" w:fill="FFFFFF"/>
        </w:rPr>
        <w:t>从教三十周年教师代表，新入职教师代表，党委书记鲁雄刚，院长龚思怡，副院长杨万枫、杨俊杰，职能部门负责人等40余人齐聚一堂，表彰老教师、迎接新教师，回顾过去，展望未来，共同迎接教师节、中秋节的到来。副院长杨俊杰主持会议。</w:t>
      </w:r>
    </w:p>
    <w:p w:rsidR="00672888" w:rsidRDefault="00672888"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9月9</w:t>
      </w:r>
      <w:r>
        <w:rPr>
          <w:rFonts w:ascii="仿宋" w:eastAsia="仿宋" w:hAnsi="仿宋" w:hint="eastAsia"/>
          <w:color w:val="333333"/>
          <w:sz w:val="32"/>
          <w:szCs w:val="32"/>
          <w:shd w:val="clear" w:color="auto" w:fill="FFFFFF"/>
        </w:rPr>
        <w:t>日</w:t>
      </w:r>
      <w:r w:rsidRPr="00672888">
        <w:rPr>
          <w:rFonts w:ascii="仿宋" w:eastAsia="仿宋" w:hAnsi="仿宋" w:hint="eastAsia"/>
          <w:color w:val="333333"/>
          <w:sz w:val="32"/>
          <w:szCs w:val="32"/>
          <w:shd w:val="clear" w:color="auto" w:fill="FFFFFF"/>
        </w:rPr>
        <w:t>，学校在马克思主义学院举行《习近平谈治国理政》第四卷集体备课会，党委书记鲁雄刚出席会议并讲话。会议由马克思主义学院直属党支部书记顾建伟主持，学校全体</w:t>
      </w:r>
      <w:proofErr w:type="gramStart"/>
      <w:r w:rsidRPr="00672888">
        <w:rPr>
          <w:rFonts w:ascii="仿宋" w:eastAsia="仿宋" w:hAnsi="仿宋" w:hint="eastAsia"/>
          <w:color w:val="333333"/>
          <w:sz w:val="32"/>
          <w:szCs w:val="32"/>
          <w:shd w:val="clear" w:color="auto" w:fill="FFFFFF"/>
        </w:rPr>
        <w:t>思政课</w:t>
      </w:r>
      <w:proofErr w:type="gramEnd"/>
      <w:r w:rsidRPr="00672888">
        <w:rPr>
          <w:rFonts w:ascii="仿宋" w:eastAsia="仿宋" w:hAnsi="仿宋" w:hint="eastAsia"/>
          <w:color w:val="333333"/>
          <w:sz w:val="32"/>
          <w:szCs w:val="32"/>
          <w:shd w:val="clear" w:color="auto" w:fill="FFFFFF"/>
        </w:rPr>
        <w:t>教师参加。</w:t>
      </w:r>
      <w:r w:rsidR="009A403D" w:rsidRPr="009A403D">
        <w:rPr>
          <w:rFonts w:ascii="仿宋" w:eastAsia="仿宋" w:hAnsi="仿宋" w:hint="eastAsia"/>
          <w:color w:val="333333"/>
          <w:sz w:val="32"/>
          <w:szCs w:val="32"/>
          <w:shd w:val="clear" w:color="auto" w:fill="FFFFFF"/>
        </w:rPr>
        <w:t>学校将依托马克思主义学院，以《习近平谈治国理政》第四卷以及党的二十大为重点成立宣讲团，对全校各单位开展全覆盖宣讲，并积极加强</w:t>
      </w:r>
      <w:proofErr w:type="gramStart"/>
      <w:r w:rsidR="009A403D" w:rsidRPr="009A403D">
        <w:rPr>
          <w:rFonts w:ascii="仿宋" w:eastAsia="仿宋" w:hAnsi="仿宋" w:hint="eastAsia"/>
          <w:color w:val="333333"/>
          <w:sz w:val="32"/>
          <w:szCs w:val="32"/>
          <w:shd w:val="clear" w:color="auto" w:fill="FFFFFF"/>
        </w:rPr>
        <w:t>思政课改革</w:t>
      </w:r>
      <w:proofErr w:type="gramEnd"/>
      <w:r w:rsidR="009A403D" w:rsidRPr="009A403D">
        <w:rPr>
          <w:rFonts w:ascii="仿宋" w:eastAsia="仿宋" w:hAnsi="仿宋" w:hint="eastAsia"/>
          <w:color w:val="333333"/>
          <w:sz w:val="32"/>
          <w:szCs w:val="32"/>
          <w:shd w:val="clear" w:color="auto" w:fill="FFFFFF"/>
        </w:rPr>
        <w:t>力度，用师生听得懂、听得进的话语，把教材语言转化为大众语言，把研究成果转化为学生学习的资源和营养，不断提高</w:t>
      </w:r>
      <w:proofErr w:type="gramStart"/>
      <w:r w:rsidR="009A403D" w:rsidRPr="009A403D">
        <w:rPr>
          <w:rFonts w:ascii="仿宋" w:eastAsia="仿宋" w:hAnsi="仿宋" w:hint="eastAsia"/>
          <w:color w:val="333333"/>
          <w:sz w:val="32"/>
          <w:szCs w:val="32"/>
          <w:shd w:val="clear" w:color="auto" w:fill="FFFFFF"/>
        </w:rPr>
        <w:t>思政课</w:t>
      </w:r>
      <w:proofErr w:type="gramEnd"/>
      <w:r w:rsidR="009A403D" w:rsidRPr="009A403D">
        <w:rPr>
          <w:rFonts w:ascii="仿宋" w:eastAsia="仿宋" w:hAnsi="仿宋" w:hint="eastAsia"/>
          <w:color w:val="333333"/>
          <w:sz w:val="32"/>
          <w:szCs w:val="32"/>
          <w:shd w:val="clear" w:color="auto" w:fill="FFFFFF"/>
        </w:rPr>
        <w:t>教学质量。</w:t>
      </w:r>
    </w:p>
    <w:p w:rsidR="009A403D" w:rsidRDefault="009A403D"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9A403D">
        <w:rPr>
          <w:rFonts w:ascii="仿宋" w:eastAsia="仿宋" w:hAnsi="仿宋" w:hint="eastAsia"/>
          <w:color w:val="333333"/>
          <w:sz w:val="32"/>
          <w:szCs w:val="32"/>
          <w:shd w:val="clear" w:color="auto" w:fill="FFFFFF"/>
        </w:rPr>
        <w:t>9月9</w:t>
      </w:r>
      <w:r>
        <w:rPr>
          <w:rFonts w:ascii="仿宋" w:eastAsia="仿宋" w:hAnsi="仿宋" w:hint="eastAsia"/>
          <w:color w:val="333333"/>
          <w:sz w:val="32"/>
          <w:szCs w:val="32"/>
          <w:shd w:val="clear" w:color="auto" w:fill="FFFFFF"/>
        </w:rPr>
        <w:t>日</w:t>
      </w:r>
      <w:r w:rsidRPr="009A403D">
        <w:rPr>
          <w:rFonts w:ascii="仿宋" w:eastAsia="仿宋" w:hAnsi="仿宋" w:hint="eastAsia"/>
          <w:color w:val="333333"/>
          <w:sz w:val="32"/>
          <w:szCs w:val="32"/>
          <w:shd w:val="clear" w:color="auto" w:fill="FFFFFF"/>
        </w:rPr>
        <w:t>，学校在行政楼党建服务中心召开党的建设工作领导小组</w:t>
      </w:r>
      <w:proofErr w:type="gramStart"/>
      <w:r w:rsidRPr="009A403D">
        <w:rPr>
          <w:rFonts w:ascii="仿宋" w:eastAsia="仿宋" w:hAnsi="仿宋" w:hint="eastAsia"/>
          <w:color w:val="333333"/>
          <w:sz w:val="32"/>
          <w:szCs w:val="32"/>
          <w:shd w:val="clear" w:color="auto" w:fill="FFFFFF"/>
        </w:rPr>
        <w:t>会议暨组工</w:t>
      </w:r>
      <w:proofErr w:type="gramEnd"/>
      <w:r w:rsidRPr="009A403D">
        <w:rPr>
          <w:rFonts w:ascii="仿宋" w:eastAsia="仿宋" w:hAnsi="仿宋" w:hint="eastAsia"/>
          <w:color w:val="333333"/>
          <w:sz w:val="32"/>
          <w:szCs w:val="32"/>
          <w:shd w:val="clear" w:color="auto" w:fill="FFFFFF"/>
        </w:rPr>
        <w:t>例会，党委书记、党的建设工作领导小组组长鲁雄刚，党委副书记、院长龚思怡，党委副书记、纪委书记陈信，党委副书记、副院长李晓军出席会议，</w:t>
      </w:r>
      <w:proofErr w:type="gramStart"/>
      <w:r w:rsidRPr="009A403D">
        <w:rPr>
          <w:rFonts w:ascii="仿宋" w:eastAsia="仿宋" w:hAnsi="仿宋" w:hint="eastAsia"/>
          <w:color w:val="333333"/>
          <w:sz w:val="32"/>
          <w:szCs w:val="32"/>
          <w:shd w:val="clear" w:color="auto" w:fill="FFFFFF"/>
        </w:rPr>
        <w:t>校党的</w:t>
      </w:r>
      <w:proofErr w:type="gramEnd"/>
      <w:r w:rsidRPr="009A403D">
        <w:rPr>
          <w:rFonts w:ascii="仿宋" w:eastAsia="仿宋" w:hAnsi="仿宋" w:hint="eastAsia"/>
          <w:color w:val="333333"/>
          <w:sz w:val="32"/>
          <w:szCs w:val="32"/>
          <w:shd w:val="clear" w:color="auto" w:fill="FFFFFF"/>
        </w:rPr>
        <w:t>建设工作领导小组成员、相关部门负责人及各二级党组织书记等参加会议。会议由党委组织部部长吴美华主持。</w:t>
      </w:r>
    </w:p>
    <w:p w:rsidR="00430915" w:rsidRDefault="00430915"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430915">
        <w:rPr>
          <w:rFonts w:ascii="仿宋" w:eastAsia="仿宋" w:hAnsi="仿宋" w:hint="eastAsia"/>
          <w:color w:val="333333"/>
          <w:sz w:val="32"/>
          <w:szCs w:val="32"/>
          <w:shd w:val="clear" w:color="auto" w:fill="FFFFFF"/>
        </w:rPr>
        <w:lastRenderedPageBreak/>
        <w:t>9月13日，学校于临港校区行政楼330会议室召开校庆筹备工作协调会，审议校庆筹备工作相关方案，对校庆筹备相关工作进行部署安排。党委书记鲁雄刚，院长龚思怡，党委副书记、副院长李晓军，副院长王志恒，二级党组织书记，二级</w:t>
      </w:r>
      <w:r w:rsidRPr="00DD4B5A">
        <w:rPr>
          <w:rFonts w:ascii="仿宋" w:eastAsia="仿宋" w:hAnsi="仿宋" w:hint="eastAsia"/>
          <w:color w:val="333333"/>
          <w:sz w:val="32"/>
          <w:szCs w:val="32"/>
          <w:shd w:val="clear" w:color="auto" w:fill="FFFFFF"/>
        </w:rPr>
        <w:t>学院校庆工作联络员，党办、院办、总务部负责人和校庆筹备办公室全体人员参加会议。会议由李晓军主持。会议审议了《校庆70周年倒计</w:t>
      </w:r>
      <w:r w:rsidRPr="00430915">
        <w:rPr>
          <w:rFonts w:ascii="仿宋" w:eastAsia="仿宋" w:hAnsi="仿宋" w:hint="eastAsia"/>
          <w:color w:val="333333"/>
          <w:sz w:val="32"/>
          <w:szCs w:val="32"/>
          <w:shd w:val="clear" w:color="auto" w:fill="FFFFFF"/>
        </w:rPr>
        <w:t>时一周年暨2022年校园开放日活动安排》，与会人员结合校庆筹备工作开展情况与近期计划安排等进行了交流讨论。</w:t>
      </w:r>
    </w:p>
    <w:p w:rsidR="00B7127B" w:rsidRDefault="00B7127B"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B7127B">
        <w:rPr>
          <w:rFonts w:ascii="仿宋" w:eastAsia="仿宋" w:hAnsi="仿宋" w:hint="eastAsia"/>
          <w:color w:val="333333"/>
          <w:sz w:val="32"/>
          <w:szCs w:val="32"/>
          <w:shd w:val="clear" w:color="auto" w:fill="FFFFFF"/>
        </w:rPr>
        <w:t>9月18</w:t>
      </w:r>
      <w:r>
        <w:rPr>
          <w:rFonts w:ascii="仿宋" w:eastAsia="仿宋" w:hAnsi="仿宋" w:hint="eastAsia"/>
          <w:color w:val="333333"/>
          <w:sz w:val="32"/>
          <w:szCs w:val="32"/>
          <w:shd w:val="clear" w:color="auto" w:fill="FFFFFF"/>
        </w:rPr>
        <w:t>日</w:t>
      </w:r>
      <w:r w:rsidRPr="00B7127B">
        <w:rPr>
          <w:rFonts w:ascii="仿宋" w:eastAsia="仿宋" w:hAnsi="仿宋" w:hint="eastAsia"/>
          <w:color w:val="333333"/>
          <w:sz w:val="32"/>
          <w:szCs w:val="32"/>
          <w:shd w:val="clear" w:color="auto" w:fill="FFFFFF"/>
        </w:rPr>
        <w:t>，第四届“儒易杯”中华文化国际翻译大赛笔译专家总评活动在位于上海市</w:t>
      </w:r>
      <w:proofErr w:type="gramStart"/>
      <w:r w:rsidRPr="00B7127B">
        <w:rPr>
          <w:rFonts w:ascii="仿宋" w:eastAsia="仿宋" w:hAnsi="仿宋" w:hint="eastAsia"/>
          <w:color w:val="333333"/>
          <w:sz w:val="32"/>
          <w:szCs w:val="32"/>
          <w:shd w:val="clear" w:color="auto" w:fill="FFFFFF"/>
        </w:rPr>
        <w:t>闵行区浦秀路</w:t>
      </w:r>
      <w:proofErr w:type="gramEnd"/>
      <w:r w:rsidRPr="00B7127B">
        <w:rPr>
          <w:rFonts w:ascii="仿宋" w:eastAsia="仿宋" w:hAnsi="仿宋" w:hint="eastAsia"/>
          <w:color w:val="333333"/>
          <w:sz w:val="32"/>
          <w:szCs w:val="32"/>
          <w:shd w:val="clear" w:color="auto" w:fill="FFFFFF"/>
        </w:rPr>
        <w:t>1268号</w:t>
      </w:r>
      <w:proofErr w:type="gramStart"/>
      <w:r w:rsidRPr="00B7127B">
        <w:rPr>
          <w:rFonts w:ascii="仿宋" w:eastAsia="仿宋" w:hAnsi="仿宋" w:hint="eastAsia"/>
          <w:color w:val="333333"/>
          <w:sz w:val="32"/>
          <w:szCs w:val="32"/>
          <w:shd w:val="clear" w:color="auto" w:fill="FFFFFF"/>
        </w:rPr>
        <w:t>的浦秀公馆</w:t>
      </w:r>
      <w:proofErr w:type="gramEnd"/>
      <w:r w:rsidRPr="00B7127B">
        <w:rPr>
          <w:rFonts w:ascii="仿宋" w:eastAsia="仿宋" w:hAnsi="仿宋" w:hint="eastAsia"/>
          <w:color w:val="333333"/>
          <w:sz w:val="32"/>
          <w:szCs w:val="32"/>
          <w:shd w:val="clear" w:color="auto" w:fill="FFFFFF"/>
        </w:rPr>
        <w:t>成功举办。本次活动由上海电机学院、上海大学、上海外国语大学贤达</w:t>
      </w:r>
      <w:proofErr w:type="gramStart"/>
      <w:r w:rsidRPr="00B7127B">
        <w:rPr>
          <w:rFonts w:ascii="仿宋" w:eastAsia="仿宋" w:hAnsi="仿宋" w:hint="eastAsia"/>
          <w:color w:val="333333"/>
          <w:sz w:val="32"/>
          <w:szCs w:val="32"/>
          <w:shd w:val="clear" w:color="auto" w:fill="FFFFFF"/>
        </w:rPr>
        <w:t>经济人</w:t>
      </w:r>
      <w:proofErr w:type="gramEnd"/>
      <w:r w:rsidRPr="00B7127B">
        <w:rPr>
          <w:rFonts w:ascii="仿宋" w:eastAsia="仿宋" w:hAnsi="仿宋" w:hint="eastAsia"/>
          <w:color w:val="333333"/>
          <w:sz w:val="32"/>
          <w:szCs w:val="32"/>
          <w:shd w:val="clear" w:color="auto" w:fill="FFFFFF"/>
        </w:rPr>
        <w:t>文学院、上海儒易培训学校、上海世语翻译有限公司、“儒易杯”中华文化国际翻译大赛组委会等单位联合主办。本次大赛有来自528家院校及企事业单位，共计6587人次参赛报名参赛。参加大赛的除了外语专业的学生和</w:t>
      </w:r>
      <w:proofErr w:type="gramStart"/>
      <w:r w:rsidRPr="00B7127B">
        <w:rPr>
          <w:rFonts w:ascii="仿宋" w:eastAsia="仿宋" w:hAnsi="仿宋" w:hint="eastAsia"/>
          <w:color w:val="333333"/>
          <w:sz w:val="32"/>
          <w:szCs w:val="32"/>
          <w:shd w:val="clear" w:color="auto" w:fill="FFFFFF"/>
        </w:rPr>
        <w:t>翻译专硕的</w:t>
      </w:r>
      <w:proofErr w:type="gramEnd"/>
      <w:r w:rsidRPr="00B7127B">
        <w:rPr>
          <w:rFonts w:ascii="仿宋" w:eastAsia="仿宋" w:hAnsi="仿宋" w:hint="eastAsia"/>
          <w:color w:val="333333"/>
          <w:sz w:val="32"/>
          <w:szCs w:val="32"/>
          <w:shd w:val="clear" w:color="auto" w:fill="FFFFFF"/>
        </w:rPr>
        <w:t>研究生外，还有许多非外语专业的学生和国际学生，他们通过积极参赛，提升了专业能力，用外语弘扬中华文化，增强了文化自信。</w:t>
      </w:r>
    </w:p>
    <w:p w:rsidR="00B7127B" w:rsidRDefault="00B7127B"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B7127B">
        <w:rPr>
          <w:rFonts w:ascii="仿宋" w:eastAsia="仿宋" w:hAnsi="仿宋" w:hint="eastAsia"/>
          <w:color w:val="333333"/>
          <w:sz w:val="32"/>
          <w:szCs w:val="32"/>
          <w:shd w:val="clear" w:color="auto" w:fill="FFFFFF"/>
        </w:rPr>
        <w:t>9月22</w:t>
      </w:r>
      <w:r>
        <w:rPr>
          <w:rFonts w:ascii="仿宋" w:eastAsia="仿宋" w:hAnsi="仿宋" w:hint="eastAsia"/>
          <w:color w:val="333333"/>
          <w:sz w:val="32"/>
          <w:szCs w:val="32"/>
          <w:shd w:val="clear" w:color="auto" w:fill="FFFFFF"/>
        </w:rPr>
        <w:t>日</w:t>
      </w:r>
      <w:r w:rsidRPr="00B7127B">
        <w:rPr>
          <w:rFonts w:ascii="仿宋" w:eastAsia="仿宋" w:hAnsi="仿宋" w:hint="eastAsia"/>
          <w:color w:val="333333"/>
          <w:sz w:val="32"/>
          <w:szCs w:val="32"/>
          <w:shd w:val="clear" w:color="auto" w:fill="FFFFFF"/>
        </w:rPr>
        <w:t>，校史编纂委员会第一次会议在临港校区行政楼330会议室举行</w:t>
      </w:r>
      <w:r>
        <w:rPr>
          <w:rFonts w:ascii="仿宋" w:eastAsia="仿宋" w:hAnsi="仿宋" w:hint="eastAsia"/>
          <w:color w:val="333333"/>
          <w:sz w:val="32"/>
          <w:szCs w:val="32"/>
          <w:shd w:val="clear" w:color="auto" w:fill="FFFFFF"/>
        </w:rPr>
        <w:t>，</w:t>
      </w:r>
      <w:r w:rsidRPr="00B7127B">
        <w:rPr>
          <w:rFonts w:ascii="仿宋" w:eastAsia="仿宋" w:hAnsi="仿宋" w:hint="eastAsia"/>
          <w:color w:val="333333"/>
          <w:sz w:val="32"/>
          <w:szCs w:val="32"/>
          <w:shd w:val="clear" w:color="auto" w:fill="FFFFFF"/>
        </w:rPr>
        <w:t>编委会全体成员出席会议</w:t>
      </w:r>
      <w:r>
        <w:rPr>
          <w:rFonts w:ascii="仿宋" w:eastAsia="仿宋" w:hAnsi="仿宋" w:hint="eastAsia"/>
          <w:color w:val="333333"/>
          <w:sz w:val="32"/>
          <w:szCs w:val="32"/>
          <w:shd w:val="clear" w:color="auto" w:fill="FFFFFF"/>
        </w:rPr>
        <w:t>，</w:t>
      </w:r>
      <w:r w:rsidRPr="00B7127B">
        <w:rPr>
          <w:rFonts w:ascii="仿宋" w:eastAsia="仿宋" w:hAnsi="仿宋" w:hint="eastAsia"/>
          <w:color w:val="333333"/>
          <w:sz w:val="32"/>
          <w:szCs w:val="32"/>
          <w:shd w:val="clear" w:color="auto" w:fill="FFFFFF"/>
        </w:rPr>
        <w:t>会议由副院长王志恒主持。</w:t>
      </w:r>
    </w:p>
    <w:p w:rsidR="00DC1CF5" w:rsidRDefault="00DC1CF5"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9月23日，2022级新生开学典礼暨“开学第一课”</w:t>
      </w:r>
      <w:proofErr w:type="gramStart"/>
      <w:r w:rsidRPr="00DC1CF5">
        <w:rPr>
          <w:rFonts w:ascii="仿宋" w:eastAsia="仿宋" w:hAnsi="仿宋" w:hint="eastAsia"/>
          <w:color w:val="333333"/>
          <w:sz w:val="32"/>
          <w:szCs w:val="32"/>
          <w:shd w:val="clear" w:color="auto" w:fill="FFFFFF"/>
        </w:rPr>
        <w:t>于线上线</w:t>
      </w:r>
      <w:proofErr w:type="gramEnd"/>
      <w:r w:rsidRPr="00DC1CF5">
        <w:rPr>
          <w:rFonts w:ascii="仿宋" w:eastAsia="仿宋" w:hAnsi="仿宋" w:hint="eastAsia"/>
          <w:color w:val="333333"/>
          <w:sz w:val="32"/>
          <w:szCs w:val="32"/>
          <w:shd w:val="clear" w:color="auto" w:fill="FFFFFF"/>
        </w:rPr>
        <w:t>下同步进行，主会场设在学生事务中心小剧场，</w:t>
      </w:r>
      <w:r w:rsidRPr="00DC1CF5">
        <w:rPr>
          <w:rFonts w:ascii="仿宋" w:eastAsia="仿宋" w:hAnsi="仿宋" w:hint="eastAsia"/>
          <w:color w:val="333333"/>
          <w:sz w:val="32"/>
          <w:szCs w:val="32"/>
          <w:shd w:val="clear" w:color="auto" w:fill="FFFFFF"/>
        </w:rPr>
        <w:lastRenderedPageBreak/>
        <w:t>各二级学院组织了分会场同步观看，党委书记鲁雄刚，院长龚思怡，校领导陈信、李晓军、杨万枫、杨俊杰出席典礼，典礼由校党委副书记、副院长李晓军主持。</w:t>
      </w:r>
    </w:p>
    <w:p w:rsidR="00DC1CF5" w:rsidRDefault="00DC1CF5"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17-18日和9月23-25日，由上海市人力资源和社会保障局、上海市财政局、上海市教育委员会、上海市经济和信息化委员会、上海市国有资产监督管理委员会、上海市总工会、共青团上海市委员会主办，上海电机学院承办的第二届全国技能大赛</w:t>
      </w:r>
      <w:proofErr w:type="gramStart"/>
      <w:r w:rsidRPr="00DC1CF5">
        <w:rPr>
          <w:rFonts w:ascii="仿宋" w:eastAsia="仿宋" w:hAnsi="仿宋" w:hint="eastAsia"/>
          <w:color w:val="333333"/>
          <w:sz w:val="32"/>
          <w:szCs w:val="32"/>
          <w:shd w:val="clear" w:color="auto" w:fill="FFFFFF"/>
        </w:rPr>
        <w:t>云计算</w:t>
      </w:r>
      <w:proofErr w:type="gramEnd"/>
      <w:r w:rsidRPr="00DC1CF5">
        <w:rPr>
          <w:rFonts w:ascii="仿宋" w:eastAsia="仿宋" w:hAnsi="仿宋" w:hint="eastAsia"/>
          <w:color w:val="333333"/>
          <w:sz w:val="32"/>
          <w:szCs w:val="32"/>
          <w:shd w:val="clear" w:color="auto" w:fill="FFFFFF"/>
        </w:rPr>
        <w:t>项目和CAD机械设计项目上海市选拔赛(</w:t>
      </w:r>
      <w:proofErr w:type="gramStart"/>
      <w:r w:rsidRPr="00DC1CF5">
        <w:rPr>
          <w:rFonts w:ascii="仿宋" w:eastAsia="仿宋" w:hAnsi="仿宋" w:hint="eastAsia"/>
          <w:color w:val="333333"/>
          <w:sz w:val="32"/>
          <w:szCs w:val="32"/>
          <w:shd w:val="clear" w:color="auto" w:fill="FFFFFF"/>
        </w:rPr>
        <w:t>世</w:t>
      </w:r>
      <w:proofErr w:type="gramEnd"/>
      <w:r w:rsidRPr="00DC1CF5">
        <w:rPr>
          <w:rFonts w:ascii="仿宋" w:eastAsia="仿宋" w:hAnsi="仿宋" w:hint="eastAsia"/>
          <w:color w:val="333333"/>
          <w:sz w:val="32"/>
          <w:szCs w:val="32"/>
          <w:shd w:val="clear" w:color="auto" w:fill="FFFFFF"/>
        </w:rPr>
        <w:t>赛选拔项目)在我校成功举办。</w:t>
      </w:r>
    </w:p>
    <w:p w:rsidR="00DC1CF5" w:rsidRDefault="00DC1CF5"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 xml:space="preserve">9月27日，上海电机学院庆祝中德建交50周年文化交流周活动开幕式暨“中德同行走进临港”图片展揭幕仪式在行政楼230会议室隆重举行。临港新片区管委会党工委委员、管委会专职副主任、南汇新城镇党委书记苗挺，德国驻上海总领事馆总领事Pit </w:t>
      </w:r>
      <w:proofErr w:type="spellStart"/>
      <w:r w:rsidRPr="00DC1CF5">
        <w:rPr>
          <w:rFonts w:ascii="仿宋" w:eastAsia="仿宋" w:hAnsi="仿宋" w:hint="eastAsia"/>
          <w:color w:val="333333"/>
          <w:sz w:val="32"/>
          <w:szCs w:val="32"/>
          <w:shd w:val="clear" w:color="auto" w:fill="FFFFFF"/>
        </w:rPr>
        <w:t>Heltmann</w:t>
      </w:r>
      <w:proofErr w:type="spellEnd"/>
      <w:r w:rsidRPr="00DC1CF5">
        <w:rPr>
          <w:rFonts w:ascii="仿宋" w:eastAsia="仿宋" w:hAnsi="仿宋" w:hint="eastAsia"/>
          <w:color w:val="333333"/>
          <w:sz w:val="32"/>
          <w:szCs w:val="32"/>
          <w:shd w:val="clear" w:color="auto" w:fill="FFFFFF"/>
        </w:rPr>
        <w:t>，上海电机学院院长龚思怡，上海市教育委员会国际交流处副处长陈皞等领导出席并致辞。来自临港管委会社发处、德国驻上海总领事馆科技处、同济大学中德工程学院教授委员会以及上海海洋大学、上海电力大学、上海建桥学院、上海电机学院国交处的领导，学校相关职能部门、</w:t>
      </w:r>
      <w:proofErr w:type="gramStart"/>
      <w:r w:rsidRPr="00DC1CF5">
        <w:rPr>
          <w:rFonts w:ascii="仿宋" w:eastAsia="仿宋" w:hAnsi="仿宋" w:hint="eastAsia"/>
          <w:color w:val="333333"/>
          <w:sz w:val="32"/>
          <w:szCs w:val="32"/>
          <w:shd w:val="clear" w:color="auto" w:fill="FFFFFF"/>
        </w:rPr>
        <w:t>凯劳</w:t>
      </w:r>
      <w:proofErr w:type="gramEnd"/>
      <w:r w:rsidRPr="00DC1CF5">
        <w:rPr>
          <w:rFonts w:ascii="仿宋" w:eastAsia="仿宋" w:hAnsi="仿宋" w:hint="eastAsia"/>
          <w:color w:val="333333"/>
          <w:sz w:val="32"/>
          <w:szCs w:val="32"/>
          <w:shd w:val="clear" w:color="auto" w:fill="FFFFFF"/>
        </w:rPr>
        <w:t>学院和外国语学院的师生代表共同出席了开幕式。开幕式由上海电机学院副院长杨俊杰主持。</w:t>
      </w:r>
    </w:p>
    <w:p w:rsidR="00DC1CF5" w:rsidRPr="00DC1CF5" w:rsidRDefault="00DC1CF5" w:rsidP="005E2728">
      <w:pPr>
        <w:pStyle w:val="a5"/>
        <w:numPr>
          <w:ilvl w:val="0"/>
          <w:numId w:val="2"/>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9月28</w:t>
      </w:r>
      <w:r>
        <w:rPr>
          <w:rFonts w:ascii="仿宋" w:eastAsia="仿宋" w:hAnsi="仿宋" w:hint="eastAsia"/>
          <w:color w:val="333333"/>
          <w:sz w:val="32"/>
          <w:szCs w:val="32"/>
          <w:shd w:val="clear" w:color="auto" w:fill="FFFFFF"/>
        </w:rPr>
        <w:t>日</w:t>
      </w:r>
      <w:r w:rsidRPr="00DC1CF5">
        <w:rPr>
          <w:rFonts w:ascii="仿宋" w:eastAsia="仿宋" w:hAnsi="仿宋" w:hint="eastAsia"/>
          <w:color w:val="333333"/>
          <w:sz w:val="32"/>
          <w:szCs w:val="32"/>
          <w:shd w:val="clear" w:color="auto" w:fill="FFFFFF"/>
        </w:rPr>
        <w:t>，学校组织召开第13次党委中心组学习（扩大）会，会议邀请上海市社联副主席、上海市中共党史学会会长兼党工组书记、上海市高校</w:t>
      </w:r>
      <w:proofErr w:type="gramStart"/>
      <w:r w:rsidRPr="00DC1CF5">
        <w:rPr>
          <w:rFonts w:ascii="仿宋" w:eastAsia="仿宋" w:hAnsi="仿宋" w:hint="eastAsia"/>
          <w:color w:val="333333"/>
          <w:sz w:val="32"/>
          <w:szCs w:val="32"/>
          <w:shd w:val="clear" w:color="auto" w:fill="FFFFFF"/>
        </w:rPr>
        <w:t>思政课</w:t>
      </w:r>
      <w:proofErr w:type="gramEnd"/>
      <w:r w:rsidRPr="00DC1CF5">
        <w:rPr>
          <w:rFonts w:ascii="仿宋" w:eastAsia="仿宋" w:hAnsi="仿宋" w:hint="eastAsia"/>
          <w:color w:val="333333"/>
          <w:sz w:val="32"/>
          <w:szCs w:val="32"/>
          <w:shd w:val="clear" w:color="auto" w:fill="FFFFFF"/>
        </w:rPr>
        <w:t>教学改革协作组长、上海市“党史学习教育宣讲团”成员</w:t>
      </w:r>
      <w:proofErr w:type="gramStart"/>
      <w:r w:rsidRPr="00DC1CF5">
        <w:rPr>
          <w:rFonts w:ascii="仿宋" w:eastAsia="仿宋" w:hAnsi="仿宋" w:hint="eastAsia"/>
          <w:color w:val="333333"/>
          <w:sz w:val="32"/>
          <w:szCs w:val="32"/>
          <w:shd w:val="clear" w:color="auto" w:fill="FFFFFF"/>
        </w:rPr>
        <w:t>忻</w:t>
      </w:r>
      <w:proofErr w:type="gramEnd"/>
      <w:r w:rsidRPr="00DC1CF5">
        <w:rPr>
          <w:rFonts w:ascii="仿宋" w:eastAsia="仿宋" w:hAnsi="仿宋" w:hint="eastAsia"/>
          <w:color w:val="333333"/>
          <w:sz w:val="32"/>
          <w:szCs w:val="32"/>
          <w:shd w:val="clear" w:color="auto" w:fill="FFFFFF"/>
        </w:rPr>
        <w:t>平教授作“我</w:t>
      </w:r>
      <w:r w:rsidRPr="00DC1CF5">
        <w:rPr>
          <w:rFonts w:ascii="仿宋" w:eastAsia="仿宋" w:hAnsi="仿宋" w:hint="eastAsia"/>
          <w:color w:val="333333"/>
          <w:sz w:val="32"/>
          <w:szCs w:val="32"/>
          <w:shd w:val="clear" w:color="auto" w:fill="FFFFFF"/>
        </w:rPr>
        <w:lastRenderedPageBreak/>
        <w:t>们从哪里来，到哪里去？——认真学习《习近平谈治国理政》第四卷”的专题报告，全体校领导、中层干部、统战人士，以及部分支部党员和教职工等参加学习。</w:t>
      </w:r>
    </w:p>
    <w:p w:rsidR="00955DEF" w:rsidRDefault="00955DEF" w:rsidP="00955DEF">
      <w:pPr>
        <w:pStyle w:val="a5"/>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rsidR="00672888" w:rsidRDefault="00672888"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9月2日，上海电机学院与中国农业银行上海自贸试验区新片区分行“产教融合 协同育人”合作框架协议签约仪式在上海电机学院商学院楼502室举行。上海电机学院总会计师张川，中国农业银行上海市分行党委委员、副行长张国兴出席签约仪式并致辞。中国农业银行上海自贸试验区新片区分行相关负责人、学校相关职能部门负责人以及商学院党政班子成员参加了签约仪式。</w:t>
      </w:r>
    </w:p>
    <w:p w:rsidR="00672888" w:rsidRDefault="00672888"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9月8日下午，闵行区委常委、副区长赵亮带队来校调研交流，学校领导龚思怡、王志恒</w:t>
      </w:r>
      <w:r w:rsidR="00321663">
        <w:rPr>
          <w:rFonts w:ascii="仿宋" w:eastAsia="仿宋" w:hAnsi="仿宋" w:hint="eastAsia"/>
          <w:color w:val="333333"/>
          <w:sz w:val="32"/>
          <w:szCs w:val="32"/>
          <w:shd w:val="clear" w:color="auto" w:fill="FFFFFF"/>
        </w:rPr>
        <w:t>及</w:t>
      </w:r>
      <w:r w:rsidRPr="00672888">
        <w:rPr>
          <w:rFonts w:ascii="仿宋" w:eastAsia="仿宋" w:hAnsi="仿宋" w:hint="eastAsia"/>
          <w:color w:val="333333"/>
          <w:sz w:val="32"/>
          <w:szCs w:val="32"/>
          <w:shd w:val="clear" w:color="auto" w:fill="FFFFFF"/>
        </w:rPr>
        <w:t>有关职能部门负责人</w:t>
      </w:r>
      <w:r w:rsidR="00321663">
        <w:rPr>
          <w:rFonts w:ascii="仿宋" w:eastAsia="仿宋" w:hAnsi="仿宋" w:hint="eastAsia"/>
          <w:color w:val="333333"/>
          <w:sz w:val="32"/>
          <w:szCs w:val="32"/>
          <w:shd w:val="clear" w:color="auto" w:fill="FFFFFF"/>
        </w:rPr>
        <w:t>接待了来宾</w:t>
      </w:r>
      <w:r w:rsidRPr="00672888">
        <w:rPr>
          <w:rFonts w:ascii="仿宋" w:eastAsia="仿宋" w:hAnsi="仿宋" w:hint="eastAsia"/>
          <w:color w:val="333333"/>
          <w:sz w:val="32"/>
          <w:szCs w:val="32"/>
          <w:shd w:val="clear" w:color="auto" w:fill="FFFFFF"/>
        </w:rPr>
        <w:t>。</w:t>
      </w:r>
    </w:p>
    <w:p w:rsidR="00B7127B" w:rsidRDefault="00672888"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9月9日，春秋航空股份有限公司徐康总工程师一行5人到访我校，党委书记鲁雄刚、副院长杨万枫接待了来访公司领导，航空产业学院筹备组老师参加了座谈交流。</w:t>
      </w:r>
    </w:p>
    <w:p w:rsidR="00DC1CF5" w:rsidRDefault="00DC1CF5"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9月22</w:t>
      </w:r>
      <w:r>
        <w:rPr>
          <w:rFonts w:ascii="仿宋" w:eastAsia="仿宋" w:hAnsi="仿宋" w:hint="eastAsia"/>
          <w:color w:val="333333"/>
          <w:sz w:val="32"/>
          <w:szCs w:val="32"/>
          <w:shd w:val="clear" w:color="auto" w:fill="FFFFFF"/>
        </w:rPr>
        <w:t>日</w:t>
      </w:r>
      <w:r w:rsidRPr="00DC1CF5">
        <w:rPr>
          <w:rFonts w:ascii="仿宋" w:eastAsia="仿宋" w:hAnsi="仿宋" w:hint="eastAsia"/>
          <w:color w:val="333333"/>
          <w:sz w:val="32"/>
          <w:szCs w:val="32"/>
          <w:shd w:val="clear" w:color="auto" w:fill="FFFFFF"/>
        </w:rPr>
        <w:t>，民进上海市委专职</w:t>
      </w:r>
      <w:proofErr w:type="gramStart"/>
      <w:r w:rsidRPr="00DC1CF5">
        <w:rPr>
          <w:rFonts w:ascii="仿宋" w:eastAsia="仿宋" w:hAnsi="仿宋" w:hint="eastAsia"/>
          <w:color w:val="333333"/>
          <w:sz w:val="32"/>
          <w:szCs w:val="32"/>
          <w:shd w:val="clear" w:color="auto" w:fill="FFFFFF"/>
        </w:rPr>
        <w:t>副主委何少</w:t>
      </w:r>
      <w:proofErr w:type="gramEnd"/>
      <w:r w:rsidRPr="00DC1CF5">
        <w:rPr>
          <w:rFonts w:ascii="仿宋" w:eastAsia="仿宋" w:hAnsi="仿宋" w:hint="eastAsia"/>
          <w:color w:val="333333"/>
          <w:sz w:val="32"/>
          <w:szCs w:val="32"/>
          <w:shd w:val="clear" w:color="auto" w:fill="FFFFFF"/>
        </w:rPr>
        <w:t>华，秘书长兼组织部部长蒋碧艳，组织部四级调研员史卫卫、戚意理，高教联合委副主</w:t>
      </w:r>
      <w:proofErr w:type="gramStart"/>
      <w:r w:rsidRPr="00DC1CF5">
        <w:rPr>
          <w:rFonts w:ascii="仿宋" w:eastAsia="仿宋" w:hAnsi="仿宋" w:hint="eastAsia"/>
          <w:color w:val="333333"/>
          <w:sz w:val="32"/>
          <w:szCs w:val="32"/>
          <w:shd w:val="clear" w:color="auto" w:fill="FFFFFF"/>
        </w:rPr>
        <w:t>委兼高教</w:t>
      </w:r>
      <w:proofErr w:type="gramEnd"/>
      <w:r w:rsidRPr="00DC1CF5">
        <w:rPr>
          <w:rFonts w:ascii="仿宋" w:eastAsia="仿宋" w:hAnsi="仿宋" w:hint="eastAsia"/>
          <w:color w:val="333333"/>
          <w:sz w:val="32"/>
          <w:szCs w:val="32"/>
          <w:shd w:val="clear" w:color="auto" w:fill="FFFFFF"/>
        </w:rPr>
        <w:t>联支部主委张建良等一行莅临我校调研。校党委书记鲁雄刚出席座谈会，校党委统战部、设计与艺术学院直属党支部</w:t>
      </w:r>
      <w:r w:rsidR="00321663">
        <w:rPr>
          <w:rFonts w:ascii="仿宋" w:eastAsia="仿宋" w:hAnsi="仿宋" w:hint="eastAsia"/>
          <w:color w:val="333333"/>
          <w:sz w:val="32"/>
          <w:szCs w:val="32"/>
          <w:shd w:val="clear" w:color="auto" w:fill="FFFFFF"/>
        </w:rPr>
        <w:t>等</w:t>
      </w:r>
      <w:r w:rsidRPr="00DC1CF5">
        <w:rPr>
          <w:rFonts w:ascii="仿宋" w:eastAsia="仿宋" w:hAnsi="仿宋" w:hint="eastAsia"/>
          <w:color w:val="333333"/>
          <w:sz w:val="32"/>
          <w:szCs w:val="32"/>
          <w:shd w:val="clear" w:color="auto" w:fill="FFFFFF"/>
        </w:rPr>
        <w:t>负责人等陪同调研。</w:t>
      </w:r>
    </w:p>
    <w:p w:rsidR="00DC1CF5" w:rsidRDefault="00DC1CF5"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9月28</w:t>
      </w:r>
      <w:r>
        <w:rPr>
          <w:rFonts w:ascii="仿宋" w:eastAsia="仿宋" w:hAnsi="仿宋" w:hint="eastAsia"/>
          <w:color w:val="333333"/>
          <w:sz w:val="32"/>
          <w:szCs w:val="32"/>
          <w:shd w:val="clear" w:color="auto" w:fill="FFFFFF"/>
        </w:rPr>
        <w:t>日</w:t>
      </w:r>
      <w:r w:rsidRPr="00DC1CF5">
        <w:rPr>
          <w:rFonts w:ascii="仿宋" w:eastAsia="仿宋" w:hAnsi="仿宋" w:hint="eastAsia"/>
          <w:color w:val="333333"/>
          <w:sz w:val="32"/>
          <w:szCs w:val="32"/>
          <w:shd w:val="clear" w:color="auto" w:fill="FFFFFF"/>
        </w:rPr>
        <w:t>，浙江科正集团总经理、上海颐昊测试技术有限公司董事长王伟雄，上海临港产业大学校长王春</w:t>
      </w:r>
      <w:r w:rsidRPr="00DC1CF5">
        <w:rPr>
          <w:rFonts w:ascii="仿宋" w:eastAsia="仿宋" w:hAnsi="仿宋" w:hint="eastAsia"/>
          <w:color w:val="333333"/>
          <w:sz w:val="32"/>
          <w:szCs w:val="32"/>
          <w:shd w:val="clear" w:color="auto" w:fill="FFFFFF"/>
        </w:rPr>
        <w:lastRenderedPageBreak/>
        <w:t>华，上海安祎商业管理有限公司董事长崔梦华等一行来校交流调研。院长龚思怡</w:t>
      </w:r>
      <w:r w:rsidR="00321663">
        <w:rPr>
          <w:rFonts w:ascii="仿宋" w:eastAsia="仿宋" w:hAnsi="仿宋" w:hint="eastAsia"/>
          <w:color w:val="333333"/>
          <w:sz w:val="32"/>
          <w:szCs w:val="32"/>
          <w:shd w:val="clear" w:color="auto" w:fill="FFFFFF"/>
        </w:rPr>
        <w:t>及</w:t>
      </w:r>
      <w:r w:rsidRPr="00DC1CF5">
        <w:rPr>
          <w:rFonts w:ascii="仿宋" w:eastAsia="仿宋" w:hAnsi="仿宋" w:hint="eastAsia"/>
          <w:color w:val="333333"/>
          <w:sz w:val="32"/>
          <w:szCs w:val="32"/>
          <w:shd w:val="clear" w:color="auto" w:fill="FFFFFF"/>
        </w:rPr>
        <w:t>相关部门负责人参加交流调研活动。会议由商学院院长富立友主持。</w:t>
      </w:r>
    </w:p>
    <w:p w:rsidR="00DC1CF5" w:rsidRDefault="00DC1CF5"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9月30</w:t>
      </w:r>
      <w:r>
        <w:rPr>
          <w:rFonts w:ascii="仿宋" w:eastAsia="仿宋" w:hAnsi="仿宋" w:hint="eastAsia"/>
          <w:color w:val="333333"/>
          <w:sz w:val="32"/>
          <w:szCs w:val="32"/>
          <w:shd w:val="clear" w:color="auto" w:fill="FFFFFF"/>
        </w:rPr>
        <w:t>日</w:t>
      </w:r>
      <w:r w:rsidRPr="00DC1CF5">
        <w:rPr>
          <w:rFonts w:ascii="仿宋" w:eastAsia="仿宋" w:hAnsi="仿宋" w:hint="eastAsia"/>
          <w:color w:val="333333"/>
          <w:sz w:val="32"/>
          <w:szCs w:val="32"/>
          <w:shd w:val="clear" w:color="auto" w:fill="FFFFFF"/>
        </w:rPr>
        <w:t>，院长龚思怡带队赴上海积塔半导体有限公司调研交流，探索产教融合、人才培养新方式，推动校企协同新发展。</w:t>
      </w:r>
    </w:p>
    <w:p w:rsidR="00DC1CF5" w:rsidRDefault="00DC1CF5"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9月30日，</w:t>
      </w:r>
      <w:r>
        <w:rPr>
          <w:rFonts w:ascii="仿宋" w:eastAsia="仿宋" w:hAnsi="仿宋" w:hint="eastAsia"/>
          <w:color w:val="333333"/>
          <w:sz w:val="32"/>
          <w:szCs w:val="32"/>
          <w:shd w:val="clear" w:color="auto" w:fill="FFFFFF"/>
        </w:rPr>
        <w:t>副院长</w:t>
      </w:r>
      <w:r w:rsidRPr="00DC1CF5">
        <w:rPr>
          <w:rFonts w:ascii="仿宋" w:eastAsia="仿宋" w:hAnsi="仿宋" w:hint="eastAsia"/>
          <w:color w:val="333333"/>
          <w:sz w:val="32"/>
          <w:szCs w:val="32"/>
          <w:shd w:val="clear" w:color="auto" w:fill="FFFFFF"/>
        </w:rPr>
        <w:t>杨万枫</w:t>
      </w:r>
      <w:proofErr w:type="gramStart"/>
      <w:r w:rsidRPr="00DC1CF5">
        <w:rPr>
          <w:rFonts w:ascii="仿宋" w:eastAsia="仿宋" w:hAnsi="仿宋" w:hint="eastAsia"/>
          <w:color w:val="333333"/>
          <w:sz w:val="32"/>
          <w:szCs w:val="32"/>
          <w:shd w:val="clear" w:color="auto" w:fill="FFFFFF"/>
        </w:rPr>
        <w:t>携学校</w:t>
      </w:r>
      <w:proofErr w:type="gramEnd"/>
      <w:r w:rsidRPr="00DC1CF5">
        <w:rPr>
          <w:rFonts w:ascii="仿宋" w:eastAsia="仿宋" w:hAnsi="仿宋" w:hint="eastAsia"/>
          <w:color w:val="333333"/>
          <w:sz w:val="32"/>
          <w:szCs w:val="32"/>
          <w:shd w:val="clear" w:color="auto" w:fill="FFFFFF"/>
        </w:rPr>
        <w:t>有关部门负责人赴临港新片区管委会专题研究会商全国示范应用技术大学建设方案，管委会办公室（审计室）主任唐浩、发展改革处处长吴群峰等热情接待了学校一行。</w:t>
      </w:r>
    </w:p>
    <w:p w:rsidR="005E2728" w:rsidRPr="0033155C" w:rsidRDefault="005E2728" w:rsidP="005E2728">
      <w:pPr>
        <w:pStyle w:val="a5"/>
        <w:numPr>
          <w:ilvl w:val="0"/>
          <w:numId w:val="3"/>
        </w:numPr>
        <w:spacing w:line="560" w:lineRule="exact"/>
        <w:ind w:left="0" w:firstLine="640"/>
        <w:rPr>
          <w:rFonts w:ascii="仿宋" w:eastAsia="仿宋" w:hAnsi="仿宋"/>
          <w:color w:val="333333"/>
          <w:sz w:val="32"/>
          <w:szCs w:val="32"/>
          <w:shd w:val="clear" w:color="auto" w:fill="FFFFFF"/>
        </w:rPr>
      </w:pPr>
      <w:r w:rsidRPr="005E2728">
        <w:rPr>
          <w:rFonts w:ascii="仿宋" w:eastAsia="仿宋" w:hAnsi="仿宋" w:hint="eastAsia"/>
          <w:color w:val="333333"/>
          <w:sz w:val="32"/>
          <w:szCs w:val="32"/>
          <w:shd w:val="clear" w:color="auto" w:fill="FFFFFF"/>
        </w:rPr>
        <w:t>9月30</w:t>
      </w:r>
      <w:r>
        <w:rPr>
          <w:rFonts w:ascii="仿宋" w:eastAsia="仿宋" w:hAnsi="仿宋" w:hint="eastAsia"/>
          <w:color w:val="333333"/>
          <w:sz w:val="32"/>
          <w:szCs w:val="32"/>
          <w:shd w:val="clear" w:color="auto" w:fill="FFFFFF"/>
        </w:rPr>
        <w:t>日</w:t>
      </w:r>
      <w:r w:rsidRPr="005E2728">
        <w:rPr>
          <w:rFonts w:ascii="仿宋" w:eastAsia="仿宋" w:hAnsi="仿宋" w:hint="eastAsia"/>
          <w:color w:val="333333"/>
          <w:sz w:val="32"/>
          <w:szCs w:val="32"/>
          <w:shd w:val="clear" w:color="auto" w:fill="FFFFFF"/>
        </w:rPr>
        <w:t>，上海电机学院70周年校庆系列活动之一——上海电机学院第一届“玉海棠·创客电机”大学生</w:t>
      </w:r>
      <w:proofErr w:type="gramStart"/>
      <w:r w:rsidRPr="005E2728">
        <w:rPr>
          <w:rFonts w:ascii="仿宋" w:eastAsia="仿宋" w:hAnsi="仿宋" w:hint="eastAsia"/>
          <w:color w:val="333333"/>
          <w:sz w:val="32"/>
          <w:szCs w:val="32"/>
          <w:shd w:val="clear" w:color="auto" w:fill="FFFFFF"/>
        </w:rPr>
        <w:t>创客大赛</w:t>
      </w:r>
      <w:proofErr w:type="gramEnd"/>
      <w:r w:rsidRPr="005E2728">
        <w:rPr>
          <w:rFonts w:ascii="仿宋" w:eastAsia="仿宋" w:hAnsi="仿宋" w:hint="eastAsia"/>
          <w:color w:val="333333"/>
          <w:sz w:val="32"/>
          <w:szCs w:val="32"/>
          <w:shd w:val="clear" w:color="auto" w:fill="FFFFFF"/>
        </w:rPr>
        <w:t>拉开帷幕。</w:t>
      </w:r>
    </w:p>
    <w:p w:rsidR="00955DEF" w:rsidRDefault="00955DEF" w:rsidP="00955DEF">
      <w:pPr>
        <w:pStyle w:val="a5"/>
        <w:numPr>
          <w:ilvl w:val="0"/>
          <w:numId w:val="1"/>
        </w:numPr>
        <w:spacing w:line="560" w:lineRule="exact"/>
        <w:ind w:left="0" w:firstLine="640"/>
        <w:rPr>
          <w:rFonts w:ascii="黑体" w:eastAsia="黑体" w:hAnsi="黑体"/>
          <w:sz w:val="32"/>
          <w:szCs w:val="32"/>
        </w:rPr>
      </w:pPr>
      <w:r w:rsidRPr="00C20777">
        <w:rPr>
          <w:rFonts w:ascii="黑体" w:eastAsia="黑体" w:hAnsi="黑体" w:hint="eastAsia"/>
          <w:sz w:val="32"/>
          <w:szCs w:val="32"/>
        </w:rPr>
        <w:t>重大成就类</w:t>
      </w:r>
    </w:p>
    <w:p w:rsidR="00955DEF" w:rsidRPr="00197EFB" w:rsidRDefault="00197EFB"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Pr="00197EFB">
        <w:rPr>
          <w:rFonts w:ascii="仿宋" w:eastAsia="仿宋" w:hAnsi="仿宋" w:hint="eastAsia"/>
          <w:color w:val="333333"/>
          <w:sz w:val="32"/>
          <w:szCs w:val="32"/>
          <w:shd w:val="clear" w:color="auto" w:fill="FFFFFF"/>
        </w:rPr>
        <w:t>机械</w:t>
      </w:r>
      <w:proofErr w:type="gramStart"/>
      <w:r w:rsidRPr="00197EFB">
        <w:rPr>
          <w:rFonts w:ascii="仿宋" w:eastAsia="仿宋" w:hAnsi="仿宋" w:hint="eastAsia"/>
          <w:color w:val="333333"/>
          <w:sz w:val="32"/>
          <w:szCs w:val="32"/>
          <w:shd w:val="clear" w:color="auto" w:fill="FFFFFF"/>
        </w:rPr>
        <w:t>学院杨</w:t>
      </w:r>
      <w:proofErr w:type="gramEnd"/>
      <w:r w:rsidRPr="00197EFB">
        <w:rPr>
          <w:rFonts w:ascii="仿宋" w:eastAsia="仿宋" w:hAnsi="仿宋" w:hint="eastAsia"/>
          <w:color w:val="333333"/>
          <w:sz w:val="32"/>
          <w:szCs w:val="32"/>
          <w:shd w:val="clear" w:color="auto" w:fill="FFFFFF"/>
        </w:rPr>
        <w:t>杰团队针对各向同性双相介质中界面周期性裂纹及圆形孔洞相互作用时的出平面应力场问题提出一种解析方法。相关成果近期发表在国际期刊《</w:t>
      </w:r>
      <w:r w:rsidRPr="00197EFB">
        <w:rPr>
          <w:rFonts w:ascii="仿宋" w:eastAsia="仿宋" w:hAnsi="仿宋" w:hint="eastAsia"/>
          <w:i/>
          <w:iCs/>
          <w:color w:val="333333"/>
          <w:sz w:val="32"/>
          <w:szCs w:val="32"/>
        </w:rPr>
        <w:t>Mechanics of Advanced Materials and Structures</w:t>
      </w:r>
      <w:r w:rsidRPr="00197EFB">
        <w:rPr>
          <w:rFonts w:ascii="仿宋" w:eastAsia="仿宋" w:hAnsi="仿宋" w:hint="eastAsia"/>
          <w:color w:val="333333"/>
          <w:sz w:val="32"/>
          <w:szCs w:val="32"/>
          <w:shd w:val="clear" w:color="auto" w:fill="FFFFFF"/>
        </w:rPr>
        <w:t>》和《</w:t>
      </w:r>
      <w:r w:rsidRPr="00197EFB">
        <w:rPr>
          <w:rFonts w:ascii="仿宋" w:eastAsia="仿宋" w:hAnsi="仿宋" w:hint="eastAsia"/>
          <w:i/>
          <w:iCs/>
          <w:color w:val="333333"/>
          <w:sz w:val="32"/>
          <w:szCs w:val="32"/>
        </w:rPr>
        <w:t>Journal of El</w:t>
      </w:r>
      <w:r w:rsidRPr="00197EFB">
        <w:rPr>
          <w:rFonts w:ascii="仿宋" w:eastAsia="仿宋" w:hAnsi="仿宋" w:hint="eastAsia"/>
          <w:color w:val="333333"/>
          <w:sz w:val="32"/>
          <w:szCs w:val="32"/>
          <w:shd w:val="clear" w:color="auto" w:fill="FFFFFF"/>
        </w:rPr>
        <w:t>ectromagnetic Waves and Applications》上。</w:t>
      </w:r>
    </w:p>
    <w:p w:rsidR="00955DEF" w:rsidRDefault="00197EFB"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Pr="00197EFB">
        <w:rPr>
          <w:rFonts w:ascii="仿宋" w:eastAsia="仿宋" w:hAnsi="仿宋" w:hint="eastAsia"/>
          <w:color w:val="333333"/>
          <w:sz w:val="32"/>
          <w:szCs w:val="32"/>
          <w:shd w:val="clear" w:color="auto" w:fill="FFFFFF"/>
        </w:rPr>
        <w:t>电子信息学院李靖超团队在上海市自然科学基金、国家自然科学基金等项目的资助下，将物联网终端设备发射的电磁波信号所携带的固有的、本质的无意调制信息，作为</w:t>
      </w:r>
      <w:proofErr w:type="gramStart"/>
      <w:r w:rsidRPr="00197EFB">
        <w:rPr>
          <w:rFonts w:ascii="仿宋" w:eastAsia="仿宋" w:hAnsi="仿宋" w:hint="eastAsia"/>
          <w:color w:val="333333"/>
          <w:sz w:val="32"/>
          <w:szCs w:val="32"/>
          <w:shd w:val="clear" w:color="auto" w:fill="FFFFFF"/>
        </w:rPr>
        <w:t>物联设备</w:t>
      </w:r>
      <w:proofErr w:type="gramEnd"/>
      <w:r w:rsidRPr="00197EFB">
        <w:rPr>
          <w:rFonts w:ascii="仿宋" w:eastAsia="仿宋" w:hAnsi="仿宋" w:hint="eastAsia"/>
          <w:color w:val="333333"/>
          <w:sz w:val="32"/>
          <w:szCs w:val="32"/>
          <w:shd w:val="clear" w:color="auto" w:fill="FFFFFF"/>
        </w:rPr>
        <w:t>可识别的“基因”特征，通过差分等势星</w:t>
      </w:r>
      <w:r w:rsidRPr="00197EFB">
        <w:rPr>
          <w:rFonts w:ascii="仿宋" w:eastAsia="仿宋" w:hAnsi="仿宋" w:hint="eastAsia"/>
          <w:color w:val="333333"/>
          <w:sz w:val="32"/>
          <w:szCs w:val="32"/>
          <w:shd w:val="clear" w:color="auto" w:fill="FFFFFF"/>
        </w:rPr>
        <w:lastRenderedPageBreak/>
        <w:t>球图的有效特征提取方法，构建了设备基因特征的精细画像数据库，将一维射频信号特征集转化为二维数字图像集，并采用深度卷积神经网络对提取的射频基因精细画像进行智能识别，实现了物联网物理层终端设备的可靠识别与认证。相关成果近期发表在《Energy Science &amp; Engineering》和《Energy Reports》等国际期刊上，同时申请软件著作权3套。</w:t>
      </w:r>
    </w:p>
    <w:p w:rsidR="00197EFB" w:rsidRDefault="00197EFB"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Pr="00197EFB">
        <w:rPr>
          <w:rFonts w:ascii="仿宋" w:eastAsia="仿宋" w:hAnsi="仿宋" w:hint="eastAsia"/>
          <w:color w:val="333333"/>
          <w:sz w:val="32"/>
          <w:szCs w:val="32"/>
          <w:shd w:val="clear" w:color="auto" w:fill="FFFFFF"/>
        </w:rPr>
        <w:t>电子信息学院王小刚老师作为第一作者，我校作为第一单位，与上海交通大学计算机科学与工程系教授团队、澳大利亚墨尔本大学计算与信息系统学院教授团队合作，在国际知名期刊IEEE Transactions on Computers上发表题为“Adaptive Cloud Bundle Provisioning and Multi-Workflow Scheduling via Coalition Reinforcement Learning”的学术研究论文。</w:t>
      </w:r>
    </w:p>
    <w:p w:rsidR="00672888" w:rsidRDefault="00672888"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据《2022年“上海青年工作课题研究”立项名单》公告，我校最终获批“重点选题研究方向”立项5项，“《论党的青年工作》研究专项”立项1项。</w:t>
      </w:r>
    </w:p>
    <w:p w:rsidR="009A403D" w:rsidRDefault="009A403D"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sidRPr="009A403D">
        <w:rPr>
          <w:rFonts w:ascii="仿宋" w:eastAsia="仿宋" w:hAnsi="仿宋" w:hint="eastAsia"/>
          <w:color w:val="333333"/>
          <w:sz w:val="32"/>
          <w:szCs w:val="32"/>
          <w:shd w:val="clear" w:color="auto" w:fill="FFFFFF"/>
        </w:rPr>
        <w:t>上海市教委发布《上海市教育委员会关于公布2021年上海高校国际学生英语授课示范性课程名单的通知》（沪教委外〔2022〕36号），我校电子信息学院随婷婷老师的《WEB程序设计》被认定为2021年上海高校国际学生英语授课示范性课程。</w:t>
      </w:r>
    </w:p>
    <w:p w:rsidR="009A403D" w:rsidRDefault="009A403D"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Pr="009A403D">
        <w:rPr>
          <w:rFonts w:ascii="仿宋" w:eastAsia="仿宋" w:hAnsi="仿宋" w:hint="eastAsia"/>
          <w:color w:val="333333"/>
          <w:sz w:val="32"/>
          <w:szCs w:val="32"/>
          <w:shd w:val="clear" w:color="auto" w:fill="FFFFFF"/>
        </w:rPr>
        <w:t>机械学院胡红磊博士，通过形变控冷热处理工艺，在沉淀强化Fe-Ni基</w:t>
      </w:r>
      <w:proofErr w:type="gramStart"/>
      <w:r w:rsidRPr="009A403D">
        <w:rPr>
          <w:rFonts w:ascii="仿宋" w:eastAsia="仿宋" w:hAnsi="仿宋" w:hint="eastAsia"/>
          <w:color w:val="333333"/>
          <w:sz w:val="32"/>
          <w:szCs w:val="32"/>
          <w:shd w:val="clear" w:color="auto" w:fill="FFFFFF"/>
        </w:rPr>
        <w:t>奥氏体抗氢合金</w:t>
      </w:r>
      <w:proofErr w:type="gramEnd"/>
      <w:r w:rsidRPr="009A403D">
        <w:rPr>
          <w:rFonts w:ascii="仿宋" w:eastAsia="仿宋" w:hAnsi="仿宋" w:hint="eastAsia"/>
          <w:color w:val="333333"/>
          <w:sz w:val="32"/>
          <w:szCs w:val="32"/>
          <w:shd w:val="clear" w:color="auto" w:fill="FFFFFF"/>
        </w:rPr>
        <w:t>实现晶界结构的</w:t>
      </w:r>
      <w:r w:rsidRPr="009A403D">
        <w:rPr>
          <w:rFonts w:ascii="仿宋" w:eastAsia="仿宋" w:hAnsi="仿宋" w:hint="eastAsia"/>
          <w:color w:val="333333"/>
          <w:sz w:val="32"/>
          <w:szCs w:val="32"/>
          <w:shd w:val="clear" w:color="auto" w:fill="FFFFFF"/>
        </w:rPr>
        <w:lastRenderedPageBreak/>
        <w:t>进一步优化方面取得了新进展。</w:t>
      </w:r>
      <w:r w:rsidR="00AD3F63">
        <w:rPr>
          <w:rFonts w:ascii="仿宋" w:eastAsia="仿宋" w:hAnsi="仿宋" w:hint="eastAsia"/>
          <w:color w:val="333333"/>
          <w:sz w:val="32"/>
          <w:szCs w:val="32"/>
          <w:shd w:val="clear" w:color="auto" w:fill="FFFFFF"/>
        </w:rPr>
        <w:t>研究</w:t>
      </w:r>
      <w:r w:rsidRPr="009A403D">
        <w:rPr>
          <w:rFonts w:ascii="仿宋" w:eastAsia="仿宋" w:hAnsi="仿宋" w:hint="eastAsia"/>
          <w:color w:val="333333"/>
          <w:sz w:val="32"/>
          <w:szCs w:val="32"/>
          <w:shd w:val="clear" w:color="auto" w:fill="FFFFFF"/>
        </w:rPr>
        <w:t>成果以“An approach to regulating grain boundary network by introducing high fraction of ∑3n and serrated grain boundaries simultaneously in Fe-Ni based alloy”为题，发表在国际期刊Materials Letters上</w:t>
      </w:r>
      <w:r w:rsidR="00AD3F63">
        <w:rPr>
          <w:rFonts w:ascii="仿宋" w:eastAsia="仿宋" w:hAnsi="仿宋" w:hint="eastAsia"/>
          <w:color w:val="333333"/>
          <w:sz w:val="32"/>
          <w:szCs w:val="32"/>
          <w:shd w:val="clear" w:color="auto" w:fill="FFFFFF"/>
        </w:rPr>
        <w:t>。</w:t>
      </w:r>
    </w:p>
    <w:p w:rsidR="00B7127B" w:rsidRDefault="00B7127B"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sidRPr="00B7127B">
        <w:rPr>
          <w:rFonts w:ascii="仿宋" w:eastAsia="仿宋" w:hAnsi="仿宋" w:hint="eastAsia"/>
          <w:color w:val="333333"/>
          <w:sz w:val="32"/>
          <w:szCs w:val="32"/>
          <w:shd w:val="clear" w:color="auto" w:fill="FFFFFF"/>
        </w:rPr>
        <w:t>上海市教育委员会印发《关于公布市级创新创业学院和创新创业教育实践基地建设名单的通知》（沪教委高〔2022〕34号），公布了市级创新创业教育实践基地建设名单，上海电机学院成功入选首批“上海市级创新创业教育实践基地”建设单位。</w:t>
      </w:r>
    </w:p>
    <w:p w:rsidR="0033155C" w:rsidRDefault="0033155C"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Pr="0033155C">
        <w:rPr>
          <w:rFonts w:ascii="仿宋" w:eastAsia="仿宋" w:hAnsi="仿宋" w:hint="eastAsia"/>
          <w:color w:val="333333"/>
          <w:sz w:val="32"/>
          <w:szCs w:val="32"/>
          <w:shd w:val="clear" w:color="auto" w:fill="FFFFFF"/>
        </w:rPr>
        <w:t>商学院徐旭团队在梳理商品废物、生活垃圾以及电子垃圾回收管理模式的基础上，提出了一种基于物联网技术的城市危险废物逆向物流管理方法（MHWM-</w:t>
      </w:r>
      <w:proofErr w:type="spellStart"/>
      <w:r w:rsidRPr="0033155C">
        <w:rPr>
          <w:rFonts w:ascii="仿宋" w:eastAsia="仿宋" w:hAnsi="仿宋" w:hint="eastAsia"/>
          <w:color w:val="333333"/>
          <w:sz w:val="32"/>
          <w:szCs w:val="32"/>
          <w:shd w:val="clear" w:color="auto" w:fill="FFFFFF"/>
        </w:rPr>
        <w:t>IoT</w:t>
      </w:r>
      <w:proofErr w:type="spellEnd"/>
      <w:r w:rsidRPr="0033155C">
        <w:rPr>
          <w:rFonts w:ascii="仿宋" w:eastAsia="仿宋" w:hAnsi="仿宋" w:hint="eastAsia"/>
          <w:color w:val="333333"/>
          <w:sz w:val="32"/>
          <w:szCs w:val="32"/>
          <w:shd w:val="clear" w:color="auto" w:fill="FFFFFF"/>
        </w:rPr>
        <w:t>）。该成果以“Municipal hazardous waste management with reverse logistics exploration”为题，发表于国际期刊</w:t>
      </w:r>
      <w:r w:rsidRPr="001F028E">
        <w:rPr>
          <w:rFonts w:ascii="仿宋" w:eastAsia="仿宋" w:hAnsi="仿宋" w:hint="eastAsia"/>
          <w:color w:val="333333"/>
          <w:sz w:val="32"/>
          <w:szCs w:val="32"/>
          <w:shd w:val="clear" w:color="auto" w:fill="FFFFFF"/>
        </w:rPr>
        <w:t>《</w:t>
      </w:r>
      <w:r w:rsidRPr="001F028E">
        <w:rPr>
          <w:rFonts w:ascii="仿宋" w:eastAsia="仿宋" w:hAnsi="仿宋"/>
          <w:color w:val="333333"/>
          <w:sz w:val="32"/>
          <w:szCs w:val="32"/>
          <w:shd w:val="clear" w:color="auto" w:fill="FFFFFF"/>
        </w:rPr>
        <w:t xml:space="preserve">Energy </w:t>
      </w:r>
      <w:r w:rsidRPr="00DC1CF5">
        <w:rPr>
          <w:rFonts w:ascii="仿宋" w:eastAsia="仿宋" w:hAnsi="仿宋" w:hint="eastAsia"/>
          <w:color w:val="333333"/>
          <w:sz w:val="32"/>
          <w:szCs w:val="32"/>
          <w:shd w:val="clear" w:color="auto" w:fill="FFFFFF"/>
        </w:rPr>
        <w:t>Reports》</w:t>
      </w:r>
      <w:r w:rsidRPr="0033155C">
        <w:rPr>
          <w:rFonts w:ascii="仿宋" w:eastAsia="仿宋" w:hAnsi="仿宋" w:hint="eastAsia"/>
          <w:color w:val="333333"/>
          <w:sz w:val="32"/>
          <w:szCs w:val="32"/>
          <w:shd w:val="clear" w:color="auto" w:fill="FFFFFF"/>
        </w:rPr>
        <w:t>上。上海电机学院商学院徐旭副教授为论文第一作者与通讯作者。</w:t>
      </w:r>
    </w:p>
    <w:p w:rsidR="00DC1CF5" w:rsidRPr="00197EFB" w:rsidRDefault="00DC1CF5" w:rsidP="005E2728">
      <w:pPr>
        <w:pStyle w:val="a5"/>
        <w:numPr>
          <w:ilvl w:val="0"/>
          <w:numId w:val="4"/>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学校机械学院刘越博士与合作者共同研究了含夹杂弹性带在稳态或瞬态热载荷作用下的力学行为。相关成果近期发表在国际期刊《Mechanics Research Communications》上。</w:t>
      </w:r>
    </w:p>
    <w:p w:rsidR="00955DEF" w:rsidRDefault="00955DEF" w:rsidP="00955DEF">
      <w:pPr>
        <w:pStyle w:val="a5"/>
        <w:numPr>
          <w:ilvl w:val="0"/>
          <w:numId w:val="1"/>
        </w:numPr>
        <w:spacing w:line="560" w:lineRule="exact"/>
        <w:ind w:left="640" w:firstLineChars="0" w:firstLine="0"/>
        <w:rPr>
          <w:rFonts w:ascii="黑体" w:eastAsia="黑体" w:hAnsi="黑体"/>
          <w:sz w:val="32"/>
          <w:szCs w:val="32"/>
        </w:rPr>
      </w:pPr>
      <w:r w:rsidRPr="001A02A3">
        <w:rPr>
          <w:rFonts w:ascii="黑体" w:eastAsia="黑体" w:hAnsi="黑体" w:hint="eastAsia"/>
          <w:sz w:val="32"/>
          <w:szCs w:val="32"/>
        </w:rPr>
        <w:t>荣誉表彰类</w:t>
      </w:r>
    </w:p>
    <w:p w:rsidR="00955DEF" w:rsidRDefault="00672888" w:rsidP="005E2728">
      <w:pPr>
        <w:pStyle w:val="a5"/>
        <w:numPr>
          <w:ilvl w:val="0"/>
          <w:numId w:val="5"/>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2022年“六百光年杯”第十五届全国大学生节能减排社会实践与科技竞赛结果公布，我校学子完成的</w:t>
      </w:r>
      <w:r w:rsidR="00433902">
        <w:rPr>
          <w:rFonts w:ascii="仿宋" w:eastAsia="仿宋" w:hAnsi="仿宋" w:hint="eastAsia"/>
          <w:color w:val="333333"/>
          <w:sz w:val="32"/>
          <w:szCs w:val="32"/>
          <w:shd w:val="clear" w:color="auto" w:fill="FFFFFF"/>
        </w:rPr>
        <w:t>2</w:t>
      </w:r>
      <w:r w:rsidRPr="00672888">
        <w:rPr>
          <w:rFonts w:ascii="仿宋" w:eastAsia="仿宋" w:hAnsi="仿宋" w:hint="eastAsia"/>
          <w:color w:val="333333"/>
          <w:sz w:val="32"/>
          <w:szCs w:val="32"/>
          <w:shd w:val="clear" w:color="auto" w:fill="FFFFFF"/>
        </w:rPr>
        <w:t>个</w:t>
      </w:r>
      <w:r w:rsidRPr="00672888">
        <w:rPr>
          <w:rFonts w:ascii="仿宋" w:eastAsia="仿宋" w:hAnsi="仿宋" w:hint="eastAsia"/>
          <w:color w:val="333333"/>
          <w:sz w:val="32"/>
          <w:szCs w:val="32"/>
          <w:shd w:val="clear" w:color="auto" w:fill="FFFFFF"/>
        </w:rPr>
        <w:lastRenderedPageBreak/>
        <w:t>作品荣获国家三等奖。</w:t>
      </w:r>
    </w:p>
    <w:p w:rsidR="00672888" w:rsidRDefault="00672888" w:rsidP="005E2728">
      <w:pPr>
        <w:pStyle w:val="a5"/>
        <w:numPr>
          <w:ilvl w:val="0"/>
          <w:numId w:val="5"/>
        </w:numPr>
        <w:spacing w:line="560" w:lineRule="exact"/>
        <w:ind w:left="0" w:firstLine="640"/>
        <w:rPr>
          <w:rFonts w:ascii="仿宋" w:eastAsia="仿宋" w:hAnsi="仿宋"/>
          <w:color w:val="333333"/>
          <w:sz w:val="32"/>
          <w:szCs w:val="32"/>
          <w:shd w:val="clear" w:color="auto" w:fill="FFFFFF"/>
        </w:rPr>
      </w:pPr>
      <w:r w:rsidRPr="00672888">
        <w:rPr>
          <w:rFonts w:ascii="仿宋" w:eastAsia="仿宋" w:hAnsi="仿宋" w:hint="eastAsia"/>
          <w:color w:val="333333"/>
          <w:sz w:val="32"/>
          <w:szCs w:val="32"/>
          <w:shd w:val="clear" w:color="auto" w:fill="FFFFFF"/>
        </w:rPr>
        <w:t>多项设计类竞赛奖项陆续公布，我校设计与艺术学院学子喜获包括学科目录内</w:t>
      </w:r>
      <w:proofErr w:type="gramStart"/>
      <w:r w:rsidRPr="00672888">
        <w:rPr>
          <w:rFonts w:ascii="仿宋" w:eastAsia="仿宋" w:hAnsi="仿宋" w:hint="eastAsia"/>
          <w:color w:val="333333"/>
          <w:sz w:val="32"/>
          <w:szCs w:val="32"/>
          <w:shd w:val="clear" w:color="auto" w:fill="FFFFFF"/>
        </w:rPr>
        <w:t>竞赛国</w:t>
      </w:r>
      <w:proofErr w:type="gramEnd"/>
      <w:r w:rsidRPr="00672888">
        <w:rPr>
          <w:rFonts w:ascii="仿宋" w:eastAsia="仿宋" w:hAnsi="仿宋" w:hint="eastAsia"/>
          <w:color w:val="333333"/>
          <w:sz w:val="32"/>
          <w:szCs w:val="32"/>
          <w:shd w:val="clear" w:color="auto" w:fill="FFFFFF"/>
        </w:rPr>
        <w:t>赛奖在内的多项设计奖项。2022年设计与艺术学院累计组织学生参赛超500项，获奖突破100人（次），在参赛数量、获奖数量和级别上创新高。</w:t>
      </w:r>
    </w:p>
    <w:p w:rsidR="00DC1CF5" w:rsidRPr="00672888" w:rsidRDefault="00DC1CF5" w:rsidP="005E2728">
      <w:pPr>
        <w:pStyle w:val="a5"/>
        <w:numPr>
          <w:ilvl w:val="0"/>
          <w:numId w:val="5"/>
        </w:numPr>
        <w:spacing w:line="560" w:lineRule="exact"/>
        <w:ind w:left="0" w:firstLine="640"/>
        <w:rPr>
          <w:rFonts w:ascii="仿宋" w:eastAsia="仿宋" w:hAnsi="仿宋"/>
          <w:color w:val="333333"/>
          <w:sz w:val="32"/>
          <w:szCs w:val="32"/>
          <w:shd w:val="clear" w:color="auto" w:fill="FFFFFF"/>
        </w:rPr>
      </w:pPr>
      <w:r w:rsidRPr="00DC1CF5">
        <w:rPr>
          <w:rFonts w:ascii="仿宋" w:eastAsia="仿宋" w:hAnsi="仿宋" w:hint="eastAsia"/>
          <w:color w:val="333333"/>
          <w:sz w:val="32"/>
          <w:szCs w:val="32"/>
          <w:shd w:val="clear" w:color="auto" w:fill="FFFFFF"/>
        </w:rPr>
        <w:t>上海市教育委员会公布了第八届中国国际“互联网+”大学生创新创业大赛（上海赛区）获奖名单。在本次大赛角逐中我校学子勇夺1个银奖、8个铜奖、11个优胜奖，获奖数量再创新高。学校荣获上海市赛“优秀组织奖”。</w:t>
      </w:r>
    </w:p>
    <w:sectPr w:rsidR="00DC1CF5" w:rsidRPr="00672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02" w:rsidRDefault="00535002" w:rsidP="00955DEF">
      <w:r>
        <w:separator/>
      </w:r>
    </w:p>
  </w:endnote>
  <w:endnote w:type="continuationSeparator" w:id="0">
    <w:p w:rsidR="00535002" w:rsidRDefault="00535002" w:rsidP="009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02" w:rsidRDefault="00535002" w:rsidP="00955DEF">
      <w:r>
        <w:separator/>
      </w:r>
    </w:p>
  </w:footnote>
  <w:footnote w:type="continuationSeparator" w:id="0">
    <w:p w:rsidR="00535002" w:rsidRDefault="00535002" w:rsidP="00955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355"/>
    <w:multiLevelType w:val="hybridMultilevel"/>
    <w:tmpl w:val="213AF92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516F5B"/>
    <w:multiLevelType w:val="hybridMultilevel"/>
    <w:tmpl w:val="79181D3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B26461F"/>
    <w:multiLevelType w:val="hybridMultilevel"/>
    <w:tmpl w:val="98E4D724"/>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DE23C14"/>
    <w:multiLevelType w:val="hybridMultilevel"/>
    <w:tmpl w:val="CBD404C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339318E"/>
    <w:multiLevelType w:val="hybridMultilevel"/>
    <w:tmpl w:val="9A0A1F88"/>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97"/>
    <w:rsid w:val="00197EFB"/>
    <w:rsid w:val="001F028E"/>
    <w:rsid w:val="00321663"/>
    <w:rsid w:val="0033155C"/>
    <w:rsid w:val="003A0097"/>
    <w:rsid w:val="003A6184"/>
    <w:rsid w:val="00430915"/>
    <w:rsid w:val="00433902"/>
    <w:rsid w:val="00535002"/>
    <w:rsid w:val="005E2728"/>
    <w:rsid w:val="00672888"/>
    <w:rsid w:val="00734FC2"/>
    <w:rsid w:val="00955DEF"/>
    <w:rsid w:val="009A403D"/>
    <w:rsid w:val="00AD3F63"/>
    <w:rsid w:val="00B4436A"/>
    <w:rsid w:val="00B7127B"/>
    <w:rsid w:val="00BA03EC"/>
    <w:rsid w:val="00DC1CF5"/>
    <w:rsid w:val="00DD4B5A"/>
    <w:rsid w:val="00DF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E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DEF"/>
    <w:rPr>
      <w:sz w:val="18"/>
      <w:szCs w:val="18"/>
    </w:rPr>
  </w:style>
  <w:style w:type="paragraph" w:styleId="a4">
    <w:name w:val="footer"/>
    <w:basedOn w:val="a"/>
    <w:link w:val="Char0"/>
    <w:uiPriority w:val="99"/>
    <w:unhideWhenUsed/>
    <w:rsid w:val="0095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955DEF"/>
    <w:rPr>
      <w:sz w:val="18"/>
      <w:szCs w:val="18"/>
    </w:rPr>
  </w:style>
  <w:style w:type="paragraph" w:styleId="a5">
    <w:name w:val="List Paragraph"/>
    <w:basedOn w:val="a"/>
    <w:uiPriority w:val="34"/>
    <w:qFormat/>
    <w:rsid w:val="00955DEF"/>
    <w:pPr>
      <w:ind w:firstLineChars="200" w:firstLine="420"/>
    </w:pPr>
    <w:rPr>
      <w:rFonts w:asciiTheme="minorHAnsi" w:eastAsiaTheme="minorEastAsia" w:hAnsiTheme="minorHAnsi" w:cstheme="minorBidi"/>
    </w:rPr>
  </w:style>
  <w:style w:type="character" w:styleId="a6">
    <w:name w:val="Emphasis"/>
    <w:basedOn w:val="a0"/>
    <w:uiPriority w:val="20"/>
    <w:qFormat/>
    <w:rsid w:val="00197EFB"/>
    <w:rPr>
      <w:i/>
      <w:iCs/>
    </w:rPr>
  </w:style>
  <w:style w:type="paragraph" w:styleId="a7">
    <w:name w:val="Normal (Web)"/>
    <w:basedOn w:val="a"/>
    <w:uiPriority w:val="99"/>
    <w:semiHidden/>
    <w:unhideWhenUsed/>
    <w:rsid w:val="00197EFB"/>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33155C"/>
    <w:rPr>
      <w:b/>
      <w:bCs/>
    </w:rPr>
  </w:style>
  <w:style w:type="paragraph" w:customStyle="1" w:styleId="ptextindent2">
    <w:name w:val="p_text_indent_2"/>
    <w:basedOn w:val="a"/>
    <w:rsid w:val="00DC1CF5"/>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AD3F63"/>
    <w:rPr>
      <w:sz w:val="18"/>
      <w:szCs w:val="18"/>
    </w:rPr>
  </w:style>
  <w:style w:type="character" w:customStyle="1" w:styleId="Char1">
    <w:name w:val="批注框文本 Char"/>
    <w:basedOn w:val="a0"/>
    <w:link w:val="a9"/>
    <w:uiPriority w:val="99"/>
    <w:semiHidden/>
    <w:rsid w:val="00AD3F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E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DEF"/>
    <w:rPr>
      <w:sz w:val="18"/>
      <w:szCs w:val="18"/>
    </w:rPr>
  </w:style>
  <w:style w:type="paragraph" w:styleId="a4">
    <w:name w:val="footer"/>
    <w:basedOn w:val="a"/>
    <w:link w:val="Char0"/>
    <w:uiPriority w:val="99"/>
    <w:unhideWhenUsed/>
    <w:rsid w:val="0095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955DEF"/>
    <w:rPr>
      <w:sz w:val="18"/>
      <w:szCs w:val="18"/>
    </w:rPr>
  </w:style>
  <w:style w:type="paragraph" w:styleId="a5">
    <w:name w:val="List Paragraph"/>
    <w:basedOn w:val="a"/>
    <w:uiPriority w:val="34"/>
    <w:qFormat/>
    <w:rsid w:val="00955DEF"/>
    <w:pPr>
      <w:ind w:firstLineChars="200" w:firstLine="420"/>
    </w:pPr>
    <w:rPr>
      <w:rFonts w:asciiTheme="minorHAnsi" w:eastAsiaTheme="minorEastAsia" w:hAnsiTheme="minorHAnsi" w:cstheme="minorBidi"/>
    </w:rPr>
  </w:style>
  <w:style w:type="character" w:styleId="a6">
    <w:name w:val="Emphasis"/>
    <w:basedOn w:val="a0"/>
    <w:uiPriority w:val="20"/>
    <w:qFormat/>
    <w:rsid w:val="00197EFB"/>
    <w:rPr>
      <w:i/>
      <w:iCs/>
    </w:rPr>
  </w:style>
  <w:style w:type="paragraph" w:styleId="a7">
    <w:name w:val="Normal (Web)"/>
    <w:basedOn w:val="a"/>
    <w:uiPriority w:val="99"/>
    <w:semiHidden/>
    <w:unhideWhenUsed/>
    <w:rsid w:val="00197EFB"/>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33155C"/>
    <w:rPr>
      <w:b/>
      <w:bCs/>
    </w:rPr>
  </w:style>
  <w:style w:type="paragraph" w:customStyle="1" w:styleId="ptextindent2">
    <w:name w:val="p_text_indent_2"/>
    <w:basedOn w:val="a"/>
    <w:rsid w:val="00DC1CF5"/>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AD3F63"/>
    <w:rPr>
      <w:sz w:val="18"/>
      <w:szCs w:val="18"/>
    </w:rPr>
  </w:style>
  <w:style w:type="character" w:customStyle="1" w:styleId="Char1">
    <w:name w:val="批注框文本 Char"/>
    <w:basedOn w:val="a0"/>
    <w:link w:val="a9"/>
    <w:uiPriority w:val="99"/>
    <w:semiHidden/>
    <w:rsid w:val="00AD3F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83103">
      <w:bodyDiv w:val="1"/>
      <w:marLeft w:val="0"/>
      <w:marRight w:val="0"/>
      <w:marTop w:val="0"/>
      <w:marBottom w:val="0"/>
      <w:divBdr>
        <w:top w:val="none" w:sz="0" w:space="0" w:color="auto"/>
        <w:left w:val="none" w:sz="0" w:space="0" w:color="auto"/>
        <w:bottom w:val="none" w:sz="0" w:space="0" w:color="auto"/>
        <w:right w:val="none" w:sz="0" w:space="0" w:color="auto"/>
      </w:divBdr>
    </w:div>
    <w:div w:id="13529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2338</Words>
  <Characters>2479</Characters>
  <Application>Microsoft Office Word</Application>
  <DocSecurity>0</DocSecurity>
  <Lines>309</Lines>
  <Paragraphs>344</Paragraphs>
  <ScaleCrop>false</ScaleCrop>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7</cp:revision>
  <dcterms:created xsi:type="dcterms:W3CDTF">2023-02-15T02:00:00Z</dcterms:created>
  <dcterms:modified xsi:type="dcterms:W3CDTF">2023-02-27T05:30:00Z</dcterms:modified>
</cp:coreProperties>
</file>