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CC129" w14:textId="77777777" w:rsidR="005758CB" w:rsidRDefault="005758CB" w:rsidP="005758CB">
      <w:pPr>
        <w:jc w:val="center"/>
        <w:rPr>
          <w:rFonts w:ascii="华文中宋" w:eastAsia="华文中宋" w:hAnsi="华文中宋"/>
          <w:bCs/>
          <w:color w:val="FF0000"/>
          <w:spacing w:val="52"/>
          <w:kern w:val="0"/>
          <w:sz w:val="52"/>
          <w:szCs w:val="52"/>
        </w:rPr>
      </w:pPr>
    </w:p>
    <w:p w14:paraId="764B25B2" w14:textId="77777777" w:rsidR="005758CB" w:rsidRDefault="005758CB" w:rsidP="005758CB">
      <w:pPr>
        <w:jc w:val="center"/>
        <w:rPr>
          <w:rFonts w:ascii="华文中宋" w:eastAsia="华文中宋" w:hAnsi="华文中宋"/>
          <w:bCs/>
          <w:color w:val="FF0000"/>
          <w:spacing w:val="52"/>
          <w:kern w:val="0"/>
          <w:sz w:val="52"/>
          <w:szCs w:val="52"/>
        </w:rPr>
      </w:pPr>
      <w:r>
        <w:rPr>
          <w:rFonts w:ascii="华文中宋" w:eastAsia="华文中宋" w:hAnsi="华文中宋" w:hint="eastAsia"/>
          <w:bCs/>
          <w:color w:val="FF0000"/>
          <w:spacing w:val="52"/>
          <w:kern w:val="0"/>
          <w:sz w:val="52"/>
          <w:szCs w:val="52"/>
        </w:rPr>
        <w:t>中共</w:t>
      </w:r>
      <w:r w:rsidRPr="00516366">
        <w:rPr>
          <w:rFonts w:ascii="华文中宋" w:eastAsia="华文中宋" w:hAnsi="华文中宋" w:hint="eastAsia"/>
          <w:bCs/>
          <w:color w:val="FF0000"/>
          <w:spacing w:val="52"/>
          <w:kern w:val="0"/>
          <w:sz w:val="52"/>
          <w:szCs w:val="52"/>
        </w:rPr>
        <w:t>上海电机学院</w:t>
      </w:r>
      <w:r>
        <w:rPr>
          <w:rFonts w:ascii="华文中宋" w:eastAsia="华文中宋" w:hAnsi="华文中宋" w:hint="eastAsia"/>
          <w:bCs/>
          <w:color w:val="FF0000"/>
          <w:spacing w:val="52"/>
          <w:kern w:val="0"/>
          <w:sz w:val="52"/>
          <w:szCs w:val="52"/>
        </w:rPr>
        <w:t>委员会</w:t>
      </w:r>
    </w:p>
    <w:p w14:paraId="3BF21BC5" w14:textId="77777777" w:rsidR="005758CB" w:rsidRDefault="005758CB" w:rsidP="005758CB">
      <w:pPr>
        <w:jc w:val="center"/>
        <w:rPr>
          <w:rFonts w:ascii="华文中宋" w:eastAsia="华文中宋" w:hAnsi="华文中宋"/>
          <w:bCs/>
          <w:color w:val="FF0000"/>
          <w:kern w:val="0"/>
          <w:sz w:val="52"/>
          <w:szCs w:val="52"/>
        </w:rPr>
      </w:pPr>
      <w:r w:rsidRPr="00516366">
        <w:rPr>
          <w:rFonts w:ascii="华文中宋" w:eastAsia="华文中宋" w:hAnsi="华文中宋" w:hint="eastAsia"/>
          <w:bCs/>
          <w:color w:val="FF0000"/>
          <w:spacing w:val="52"/>
          <w:kern w:val="0"/>
          <w:sz w:val="52"/>
          <w:szCs w:val="52"/>
        </w:rPr>
        <w:t>党史大事</w:t>
      </w:r>
      <w:r w:rsidRPr="00516366">
        <w:rPr>
          <w:rFonts w:ascii="华文中宋" w:eastAsia="华文中宋" w:hAnsi="华文中宋" w:hint="eastAsia"/>
          <w:bCs/>
          <w:color w:val="FF0000"/>
          <w:kern w:val="0"/>
          <w:sz w:val="52"/>
          <w:szCs w:val="52"/>
        </w:rPr>
        <w:t>记</w:t>
      </w:r>
    </w:p>
    <w:p w14:paraId="52202304" w14:textId="77777777" w:rsidR="005758CB" w:rsidRPr="00516366" w:rsidRDefault="005758CB" w:rsidP="005758CB">
      <w:pPr>
        <w:jc w:val="center"/>
        <w:rPr>
          <w:rFonts w:ascii="华文中宋" w:eastAsia="华文中宋" w:hAnsi="华文中宋"/>
          <w:bCs/>
          <w:color w:val="FF0000"/>
          <w:sz w:val="52"/>
          <w:szCs w:val="52"/>
        </w:rPr>
      </w:pPr>
    </w:p>
    <w:p w14:paraId="35EC311D" w14:textId="77777777" w:rsidR="005758CB" w:rsidRDefault="005758CB" w:rsidP="005758CB">
      <w:pPr>
        <w:spacing w:line="500" w:lineRule="exact"/>
        <w:jc w:val="center"/>
        <w:outlineLvl w:val="0"/>
        <w:rPr>
          <w:rFonts w:ascii="华文楷体" w:eastAsia="华文楷体" w:hAnsi="华文楷体"/>
          <w:color w:val="000000"/>
          <w:sz w:val="32"/>
          <w:szCs w:val="32"/>
        </w:rPr>
      </w:pPr>
      <w:r>
        <w:rPr>
          <w:rFonts w:ascii="华文楷体" w:eastAsia="华文楷体" w:hAnsi="华文楷体" w:hint="eastAsia"/>
          <w:color w:val="000000"/>
          <w:sz w:val="32"/>
          <w:szCs w:val="32"/>
        </w:rPr>
        <w:t>（20</w:t>
      </w:r>
      <w:r>
        <w:rPr>
          <w:rFonts w:ascii="华文楷体" w:eastAsia="华文楷体" w:hAnsi="华文楷体"/>
          <w:color w:val="000000"/>
          <w:sz w:val="32"/>
          <w:szCs w:val="32"/>
        </w:rPr>
        <w:t>2</w:t>
      </w:r>
      <w:r>
        <w:rPr>
          <w:rFonts w:ascii="华文楷体" w:eastAsia="华文楷体" w:hAnsi="华文楷体" w:hint="eastAsia"/>
          <w:color w:val="000000"/>
          <w:sz w:val="32"/>
          <w:szCs w:val="32"/>
        </w:rPr>
        <w:t>3年3月）</w:t>
      </w:r>
    </w:p>
    <w:p w14:paraId="4124E526" w14:textId="77777777" w:rsidR="005758CB" w:rsidRDefault="005758CB" w:rsidP="005758CB">
      <w:pPr>
        <w:spacing w:line="500" w:lineRule="exact"/>
        <w:ind w:firstLineChars="200" w:firstLine="420"/>
        <w:outlineLvl w:val="0"/>
        <w:rPr>
          <w:rFonts w:ascii="华文楷体" w:eastAsia="华文楷体" w:hAnsi="华文楷体"/>
          <w:bCs/>
          <w:color w:val="000000"/>
          <w:sz w:val="28"/>
          <w:szCs w:val="28"/>
        </w:rPr>
      </w:pPr>
      <w:r>
        <w:rPr>
          <w:rFonts w:ascii="华文楷体" w:eastAsia="华文楷体" w:hAnsi="华文楷体"/>
          <w:noProof/>
        </w:rPr>
        <mc:AlternateContent>
          <mc:Choice Requires="wps">
            <w:drawing>
              <wp:anchor distT="4294967295" distB="4294967295" distL="114300" distR="114300" simplePos="0" relativeHeight="251659264" behindDoc="0" locked="0" layoutInCell="1" allowOverlap="1" wp14:anchorId="7B9C97D1" wp14:editId="41791A3F">
                <wp:simplePos x="0" y="0"/>
                <wp:positionH relativeFrom="column">
                  <wp:posOffset>0</wp:posOffset>
                </wp:positionH>
                <wp:positionV relativeFrom="paragraph">
                  <wp:posOffset>339724</wp:posOffset>
                </wp:positionV>
                <wp:extent cx="5748020" cy="0"/>
                <wp:effectExtent l="0" t="19050" r="24130" b="3810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57150" cmpd="thinThick">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04CBD8D1" id="直接连接符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6.75pt" to="452.6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" strokecolor="red" strokeweight="4.5pt">
                <v:stroke linestyle="thinThick"/>
              </v:line>
            </w:pict>
          </mc:Fallback>
        </mc:AlternateContent>
      </w:r>
      <w:r>
        <w:rPr>
          <w:rFonts w:ascii="华文楷体" w:eastAsia="华文楷体" w:hAnsi="华文楷体" w:hint="eastAsia"/>
          <w:bCs/>
          <w:color w:val="000000"/>
          <w:sz w:val="28"/>
          <w:szCs w:val="28"/>
        </w:rPr>
        <w:t>党委办公室编                            20</w:t>
      </w:r>
      <w:r>
        <w:rPr>
          <w:rFonts w:ascii="华文楷体" w:eastAsia="华文楷体" w:hAnsi="华文楷体"/>
          <w:bCs/>
          <w:color w:val="000000"/>
          <w:sz w:val="28"/>
          <w:szCs w:val="28"/>
        </w:rPr>
        <w:t>2</w:t>
      </w:r>
      <w:r>
        <w:rPr>
          <w:rFonts w:ascii="华文楷体" w:eastAsia="华文楷体" w:hAnsi="华文楷体" w:hint="eastAsia"/>
          <w:bCs/>
          <w:color w:val="000000"/>
          <w:sz w:val="28"/>
          <w:szCs w:val="28"/>
        </w:rPr>
        <w:t>3年4月1日</w:t>
      </w:r>
    </w:p>
    <w:p w14:paraId="3F77C4D0" w14:textId="77777777" w:rsidR="005758CB" w:rsidRPr="00557A87" w:rsidRDefault="005758CB" w:rsidP="005758CB"/>
    <w:p w14:paraId="70C62984" w14:textId="77777777" w:rsidR="005758CB" w:rsidRDefault="005758CB" w:rsidP="005758CB">
      <w:pPr>
        <w:pStyle w:val="a7"/>
        <w:numPr>
          <w:ilvl w:val="0"/>
          <w:numId w:val="1"/>
        </w:numPr>
        <w:spacing w:line="560" w:lineRule="exact"/>
        <w:ind w:left="0" w:firstLine="640"/>
        <w:rPr>
          <w:rFonts w:ascii="黑体" w:eastAsia="黑体" w:hAnsi="黑体"/>
          <w:sz w:val="32"/>
          <w:szCs w:val="32"/>
        </w:rPr>
      </w:pPr>
      <w:r w:rsidRPr="00BC7365">
        <w:rPr>
          <w:rFonts w:ascii="黑体" w:eastAsia="黑体" w:hAnsi="黑体" w:hint="eastAsia"/>
          <w:sz w:val="32"/>
          <w:szCs w:val="32"/>
        </w:rPr>
        <w:t>重要会议类</w:t>
      </w:r>
    </w:p>
    <w:p w14:paraId="7D339181" w14:textId="77777777" w:rsidR="00D52A07" w:rsidRDefault="004B2B7F" w:rsidP="00A502A4">
      <w:pPr>
        <w:pStyle w:val="a7"/>
        <w:numPr>
          <w:ilvl w:val="0"/>
          <w:numId w:val="2"/>
        </w:numPr>
        <w:spacing w:line="560" w:lineRule="exact"/>
        <w:ind w:left="0" w:firstLine="640"/>
        <w:rPr>
          <w:rFonts w:ascii="仿宋" w:eastAsia="仿宋" w:hAnsi="仿宋"/>
          <w:color w:val="313131"/>
          <w:sz w:val="32"/>
          <w:szCs w:val="32"/>
          <w:shd w:val="clear" w:color="auto" w:fill="FFFFFF"/>
        </w:rPr>
      </w:pPr>
      <w:r w:rsidRPr="004B2B7F">
        <w:rPr>
          <w:rFonts w:ascii="仿宋" w:eastAsia="仿宋" w:hAnsi="仿宋" w:hint="eastAsia"/>
          <w:color w:val="313131"/>
          <w:sz w:val="32"/>
          <w:szCs w:val="32"/>
          <w:shd w:val="clear" w:color="auto" w:fill="FFFFFF"/>
        </w:rPr>
        <w:t>3月1日，上海电机学院2023届毕业生春季招聘会在临港校区举办。近160家用人单位提供1200余个岗位、吸引了1700余名学生参加，共投出8500余份简历。岗位涵盖高端装备制造、集成电路与信息技术服务、建筑、汽车、物流、金融、教育、管理等多个领域和行业，实现了学校专业全覆盖。</w:t>
      </w:r>
    </w:p>
    <w:p w14:paraId="3E61F913" w14:textId="77777777" w:rsidR="004B2B7F" w:rsidRDefault="004B2B7F" w:rsidP="00A502A4">
      <w:pPr>
        <w:pStyle w:val="a7"/>
        <w:numPr>
          <w:ilvl w:val="0"/>
          <w:numId w:val="2"/>
        </w:numPr>
        <w:spacing w:line="560" w:lineRule="exact"/>
        <w:ind w:left="0" w:firstLine="640"/>
        <w:rPr>
          <w:rFonts w:ascii="仿宋" w:eastAsia="仿宋" w:hAnsi="仿宋"/>
          <w:color w:val="313131"/>
          <w:sz w:val="32"/>
          <w:szCs w:val="32"/>
          <w:shd w:val="clear" w:color="auto" w:fill="FFFFFF"/>
        </w:rPr>
      </w:pPr>
      <w:r w:rsidRPr="004B2B7F">
        <w:rPr>
          <w:rFonts w:ascii="仿宋" w:eastAsia="仿宋" w:hAnsi="仿宋" w:hint="eastAsia"/>
          <w:color w:val="313131"/>
          <w:sz w:val="32"/>
          <w:szCs w:val="32"/>
          <w:shd w:val="clear" w:color="auto" w:fill="FFFFFF"/>
        </w:rPr>
        <w:t>为营造浓厚开学氛围，落实立德树人根本任务，结合教育部“2023年春季学期系列教育引导活动”相关部署要求，上海电机学院精心设计、策划开展了“开学第一课”。3月2日下午，校党委书记鲁雄刚结合党的</w:t>
      </w:r>
      <w:r w:rsidR="000D6298" w:rsidRPr="004B2B7F">
        <w:rPr>
          <w:rFonts w:ascii="仿宋" w:eastAsia="仿宋" w:hAnsi="仿宋" w:hint="eastAsia"/>
          <w:color w:val="313131"/>
          <w:sz w:val="32"/>
          <w:szCs w:val="32"/>
          <w:shd w:val="clear" w:color="auto" w:fill="FFFFFF"/>
        </w:rPr>
        <w:t>二十大报告的主要内容，特别针对第五部分“实施科教兴国战略，强化现代化建设人才支撑”进行详细解读。</w:t>
      </w:r>
      <w:r w:rsidR="000D6298" w:rsidRPr="007A42B8">
        <w:rPr>
          <w:rFonts w:ascii="仿宋" w:eastAsia="仿宋" w:hAnsi="仿宋" w:hint="eastAsia"/>
          <w:color w:val="313131"/>
          <w:sz w:val="32"/>
          <w:szCs w:val="32"/>
          <w:shd w:val="clear" w:color="auto" w:fill="FFFFFF"/>
        </w:rPr>
        <w:t>3月3</w:t>
      </w:r>
      <w:r w:rsidR="000D6298">
        <w:rPr>
          <w:rFonts w:ascii="仿宋" w:eastAsia="仿宋" w:hAnsi="仿宋" w:hint="eastAsia"/>
          <w:color w:val="313131"/>
          <w:sz w:val="32"/>
          <w:szCs w:val="32"/>
          <w:shd w:val="clear" w:color="auto" w:fill="FFFFFF"/>
        </w:rPr>
        <w:t>日，院长龚思怡在临港校区小剧场以“融通世界的临港，</w:t>
      </w:r>
      <w:r w:rsidR="000D6298" w:rsidRPr="007A42B8">
        <w:rPr>
          <w:rFonts w:ascii="仿宋" w:eastAsia="仿宋" w:hAnsi="仿宋" w:hint="eastAsia"/>
          <w:color w:val="313131"/>
          <w:sz w:val="32"/>
          <w:szCs w:val="32"/>
          <w:shd w:val="clear" w:color="auto" w:fill="FFFFFF"/>
        </w:rPr>
        <w:t>开放创新的电机”为题，从学校历史与地理方位着眼，围绕临港的地理区划、发</w:t>
      </w:r>
      <w:r w:rsidR="000D6298" w:rsidRPr="007A42B8">
        <w:rPr>
          <w:rFonts w:ascii="仿宋" w:eastAsia="仿宋" w:hAnsi="仿宋" w:hint="eastAsia"/>
          <w:color w:val="313131"/>
          <w:sz w:val="32"/>
          <w:szCs w:val="32"/>
          <w:shd w:val="clear" w:color="auto" w:fill="FFFFFF"/>
        </w:rPr>
        <w:lastRenderedPageBreak/>
        <w:t>展定位、产业特色的主线，将学校的发展与临港新片区的发展相结合，展示了学校聚焦“中国特色、上海优势、临港模式、电机品牌”的发展目标与未来发展道路。</w:t>
      </w:r>
      <w:r w:rsidR="0083099B">
        <w:rPr>
          <w:rFonts w:ascii="仿宋" w:eastAsia="仿宋" w:hAnsi="仿宋" w:hint="eastAsia"/>
          <w:color w:val="313131"/>
          <w:sz w:val="32"/>
          <w:szCs w:val="32"/>
          <w:shd w:val="clear" w:color="auto" w:fill="FFFFFF"/>
        </w:rPr>
        <w:t xml:space="preserve">                                      </w:t>
      </w:r>
      <w:r w:rsidR="000D6298">
        <w:rPr>
          <w:rFonts w:ascii="仿宋" w:eastAsia="仿宋" w:hAnsi="仿宋" w:hint="eastAsia"/>
          <w:color w:val="313131"/>
          <w:sz w:val="32"/>
          <w:szCs w:val="32"/>
          <w:shd w:val="clear" w:color="auto" w:fill="FFFFFF"/>
        </w:rPr>
        <w:t xml:space="preserve">                      </w:t>
      </w:r>
    </w:p>
    <w:p w14:paraId="4F9D2771" w14:textId="77777777" w:rsidR="00850454" w:rsidRDefault="00850454" w:rsidP="00A502A4">
      <w:pPr>
        <w:pStyle w:val="a7"/>
        <w:numPr>
          <w:ilvl w:val="0"/>
          <w:numId w:val="2"/>
        </w:numPr>
        <w:spacing w:line="560" w:lineRule="exact"/>
        <w:ind w:left="0" w:firstLine="640"/>
        <w:rPr>
          <w:rFonts w:ascii="仿宋" w:eastAsia="仿宋" w:hAnsi="仿宋"/>
          <w:color w:val="313131"/>
          <w:sz w:val="32"/>
          <w:szCs w:val="32"/>
          <w:shd w:val="clear" w:color="auto" w:fill="FFFFFF"/>
        </w:rPr>
      </w:pPr>
      <w:r w:rsidRPr="00850454">
        <w:rPr>
          <w:rFonts w:ascii="仿宋" w:eastAsia="仿宋" w:hAnsi="仿宋" w:hint="eastAsia"/>
          <w:color w:val="313131"/>
          <w:sz w:val="32"/>
          <w:szCs w:val="32"/>
          <w:shd w:val="clear" w:color="auto" w:fill="FFFFFF"/>
        </w:rPr>
        <w:t>3月3日，学校召开党的建设工作领导小组</w:t>
      </w:r>
      <w:proofErr w:type="gramStart"/>
      <w:r w:rsidRPr="00850454">
        <w:rPr>
          <w:rFonts w:ascii="仿宋" w:eastAsia="仿宋" w:hAnsi="仿宋" w:hint="eastAsia"/>
          <w:color w:val="313131"/>
          <w:sz w:val="32"/>
          <w:szCs w:val="32"/>
          <w:shd w:val="clear" w:color="auto" w:fill="FFFFFF"/>
        </w:rPr>
        <w:t>会议暨组工</w:t>
      </w:r>
      <w:proofErr w:type="gramEnd"/>
      <w:r w:rsidRPr="00850454">
        <w:rPr>
          <w:rFonts w:ascii="仿宋" w:eastAsia="仿宋" w:hAnsi="仿宋" w:hint="eastAsia"/>
          <w:color w:val="313131"/>
          <w:sz w:val="32"/>
          <w:szCs w:val="32"/>
          <w:shd w:val="clear" w:color="auto" w:fill="FFFFFF"/>
        </w:rPr>
        <w:t>例会，党委书记、党的建设工作领导小组组长鲁雄刚</w:t>
      </w:r>
      <w:r w:rsidR="009B7C13">
        <w:rPr>
          <w:rFonts w:ascii="仿宋" w:eastAsia="仿宋" w:hAnsi="仿宋" w:hint="eastAsia"/>
          <w:color w:val="313131"/>
          <w:sz w:val="32"/>
          <w:szCs w:val="32"/>
          <w:shd w:val="clear" w:color="auto" w:fill="FFFFFF"/>
        </w:rPr>
        <w:t>，党委副书记、纪委书记陈信，党委副书记、副院长李晓军出席会议，</w:t>
      </w:r>
      <w:r w:rsidRPr="00850454">
        <w:rPr>
          <w:rFonts w:ascii="仿宋" w:eastAsia="仿宋" w:hAnsi="仿宋" w:hint="eastAsia"/>
          <w:color w:val="313131"/>
          <w:sz w:val="32"/>
          <w:szCs w:val="32"/>
          <w:shd w:val="clear" w:color="auto" w:fill="FFFFFF"/>
        </w:rPr>
        <w:t>党的建设工作领导小组成员、相关部门负责人及各二级党组织书记等参加会议。会议由党委组织部部长吴美华主持。</w:t>
      </w:r>
    </w:p>
    <w:p w14:paraId="5AFEF636" w14:textId="77777777" w:rsidR="00854FA7" w:rsidRDefault="00854FA7" w:rsidP="00A502A4">
      <w:pPr>
        <w:pStyle w:val="a7"/>
        <w:numPr>
          <w:ilvl w:val="0"/>
          <w:numId w:val="2"/>
        </w:numPr>
        <w:spacing w:line="560" w:lineRule="exact"/>
        <w:ind w:left="0" w:firstLine="640"/>
        <w:rPr>
          <w:rFonts w:ascii="仿宋" w:eastAsia="仿宋" w:hAnsi="仿宋"/>
          <w:color w:val="313131"/>
          <w:sz w:val="32"/>
          <w:szCs w:val="32"/>
          <w:shd w:val="clear" w:color="auto" w:fill="FFFFFF"/>
        </w:rPr>
      </w:pPr>
      <w:r w:rsidRPr="00854FA7">
        <w:rPr>
          <w:rFonts w:ascii="仿宋" w:eastAsia="仿宋" w:hAnsi="仿宋" w:hint="eastAsia"/>
          <w:color w:val="313131"/>
          <w:sz w:val="32"/>
          <w:szCs w:val="32"/>
          <w:shd w:val="clear" w:color="auto" w:fill="FFFFFF"/>
        </w:rPr>
        <w:t>3月6</w:t>
      </w:r>
      <w:r>
        <w:rPr>
          <w:rFonts w:ascii="仿宋" w:eastAsia="仿宋" w:hAnsi="仿宋" w:hint="eastAsia"/>
          <w:color w:val="313131"/>
          <w:sz w:val="32"/>
          <w:szCs w:val="32"/>
          <w:shd w:val="clear" w:color="auto" w:fill="FFFFFF"/>
        </w:rPr>
        <w:t>日，学校</w:t>
      </w:r>
      <w:r w:rsidRPr="00854FA7">
        <w:rPr>
          <w:rFonts w:ascii="仿宋" w:eastAsia="仿宋" w:hAnsi="仿宋" w:hint="eastAsia"/>
          <w:color w:val="313131"/>
          <w:sz w:val="32"/>
          <w:szCs w:val="32"/>
          <w:shd w:val="clear" w:color="auto" w:fill="FFFFFF"/>
        </w:rPr>
        <w:t>2023年春季大学生预定新兵役前教育大会在临港校区隆重举行。党委副书记、副院长李晓军，党委武装部部长尚海龙，各二级学院分党委（党总支）书记、学生工作副书记、征兵工作辅导员、班主任以及全体预定新兵参加会议，部分学生家长代表应邀出席会议。会议由校党委武装部副部长张跃辉主持。</w:t>
      </w:r>
    </w:p>
    <w:p w14:paraId="02385F7F" w14:textId="77777777" w:rsidR="002B6A6F" w:rsidRDefault="002B6A6F" w:rsidP="00A502A4">
      <w:pPr>
        <w:pStyle w:val="a7"/>
        <w:numPr>
          <w:ilvl w:val="0"/>
          <w:numId w:val="2"/>
        </w:numPr>
        <w:spacing w:line="560" w:lineRule="exact"/>
        <w:ind w:left="0" w:firstLine="640"/>
        <w:rPr>
          <w:rFonts w:ascii="仿宋" w:eastAsia="仿宋" w:hAnsi="仿宋"/>
          <w:color w:val="313131"/>
          <w:sz w:val="32"/>
          <w:szCs w:val="32"/>
          <w:shd w:val="clear" w:color="auto" w:fill="FFFFFF"/>
        </w:rPr>
      </w:pPr>
      <w:r w:rsidRPr="002B6A6F">
        <w:rPr>
          <w:rFonts w:ascii="仿宋" w:eastAsia="仿宋" w:hAnsi="仿宋" w:hint="eastAsia"/>
          <w:color w:val="313131"/>
          <w:sz w:val="32"/>
          <w:szCs w:val="32"/>
          <w:shd w:val="clear" w:color="auto" w:fill="FFFFFF"/>
        </w:rPr>
        <w:t>3月8日</w:t>
      </w:r>
      <w:r>
        <w:rPr>
          <w:rFonts w:ascii="仿宋" w:eastAsia="仿宋" w:hAnsi="仿宋" w:hint="eastAsia"/>
          <w:color w:val="313131"/>
          <w:sz w:val="32"/>
          <w:szCs w:val="32"/>
          <w:shd w:val="clear" w:color="auto" w:fill="FFFFFF"/>
        </w:rPr>
        <w:t>，学校</w:t>
      </w:r>
      <w:r w:rsidRPr="002B6A6F">
        <w:rPr>
          <w:rFonts w:ascii="仿宋" w:eastAsia="仿宋" w:hAnsi="仿宋" w:hint="eastAsia"/>
          <w:color w:val="313131"/>
          <w:sz w:val="32"/>
          <w:szCs w:val="32"/>
          <w:shd w:val="clear" w:color="auto" w:fill="FFFFFF"/>
        </w:rPr>
        <w:t>电气学院党委、校党委党校、校工会联合主办的“春风十里 芳华如你——党建引领科技‘她力量’魅力巾帼”主题活动在图书馆教工之家举行。全国劳动模范、上海汽轮机厂总锻冶师刘霞，临港工匠、临港工厂汽轮机党支部书记齐艳娜，上海海洋大学水产与生命学院“双带头人”党支部书记张俊玲，与来自相关职能部门、学校师生代表齐聚一堂，共话党建引领科技“她力量”，赋能“匠创”人才培养。校领导陈信受邀参加活动。</w:t>
      </w:r>
    </w:p>
    <w:p w14:paraId="47B43180" w14:textId="77777777" w:rsidR="00021523" w:rsidRDefault="00021523" w:rsidP="00A502A4">
      <w:pPr>
        <w:pStyle w:val="a7"/>
        <w:numPr>
          <w:ilvl w:val="0"/>
          <w:numId w:val="2"/>
        </w:numPr>
        <w:spacing w:line="560" w:lineRule="exact"/>
        <w:ind w:left="0" w:firstLine="640"/>
        <w:rPr>
          <w:rFonts w:ascii="仿宋" w:eastAsia="仿宋" w:hAnsi="仿宋"/>
          <w:color w:val="313131"/>
          <w:sz w:val="32"/>
          <w:szCs w:val="32"/>
          <w:shd w:val="clear" w:color="auto" w:fill="FFFFFF"/>
        </w:rPr>
      </w:pPr>
      <w:r w:rsidRPr="00021523">
        <w:rPr>
          <w:rFonts w:ascii="仿宋" w:eastAsia="仿宋" w:hAnsi="仿宋" w:hint="eastAsia"/>
          <w:color w:val="313131"/>
          <w:sz w:val="32"/>
          <w:szCs w:val="32"/>
          <w:shd w:val="clear" w:color="auto" w:fill="FFFFFF"/>
        </w:rPr>
        <w:t>3月8</w:t>
      </w:r>
      <w:r w:rsidR="0080752F">
        <w:rPr>
          <w:rFonts w:ascii="仿宋" w:eastAsia="仿宋" w:hAnsi="仿宋" w:hint="eastAsia"/>
          <w:color w:val="313131"/>
          <w:sz w:val="32"/>
          <w:szCs w:val="32"/>
          <w:shd w:val="clear" w:color="auto" w:fill="FFFFFF"/>
        </w:rPr>
        <w:t>日</w:t>
      </w:r>
      <w:r w:rsidRPr="00021523">
        <w:rPr>
          <w:rFonts w:ascii="仿宋" w:eastAsia="仿宋" w:hAnsi="仿宋" w:hint="eastAsia"/>
          <w:color w:val="313131"/>
          <w:sz w:val="32"/>
          <w:szCs w:val="32"/>
          <w:shd w:val="clear" w:color="auto" w:fill="FFFFFF"/>
        </w:rPr>
        <w:t>，</w:t>
      </w:r>
      <w:r w:rsidR="0080752F">
        <w:rPr>
          <w:rFonts w:ascii="仿宋" w:eastAsia="仿宋" w:hAnsi="仿宋" w:hint="eastAsia"/>
          <w:color w:val="313131"/>
          <w:sz w:val="32"/>
          <w:szCs w:val="32"/>
          <w:shd w:val="clear" w:color="auto" w:fill="FFFFFF"/>
        </w:rPr>
        <w:t>学校举行</w:t>
      </w:r>
      <w:r w:rsidRPr="00021523">
        <w:rPr>
          <w:rFonts w:ascii="仿宋" w:eastAsia="仿宋" w:hAnsi="仿宋" w:hint="eastAsia"/>
          <w:color w:val="313131"/>
          <w:sz w:val="32"/>
          <w:szCs w:val="32"/>
          <w:shd w:val="clear" w:color="auto" w:fill="FFFFFF"/>
        </w:rPr>
        <w:t>创新创业教育指导委员会</w:t>
      </w:r>
      <w:r w:rsidRPr="00021523">
        <w:rPr>
          <w:rFonts w:ascii="仿宋" w:eastAsia="仿宋" w:hAnsi="仿宋" w:hint="eastAsia"/>
          <w:color w:val="313131"/>
          <w:sz w:val="32"/>
          <w:szCs w:val="32"/>
          <w:shd w:val="clear" w:color="auto" w:fill="FFFFFF"/>
        </w:rPr>
        <w:lastRenderedPageBreak/>
        <w:t>2023年第1次会议</w:t>
      </w:r>
      <w:proofErr w:type="gramStart"/>
      <w:r w:rsidRPr="00021523">
        <w:rPr>
          <w:rFonts w:ascii="仿宋" w:eastAsia="仿宋" w:hAnsi="仿宋" w:hint="eastAsia"/>
          <w:color w:val="313131"/>
          <w:sz w:val="32"/>
          <w:szCs w:val="32"/>
          <w:shd w:val="clear" w:color="auto" w:fill="FFFFFF"/>
        </w:rPr>
        <w:t>暨创新</w:t>
      </w:r>
      <w:proofErr w:type="gramEnd"/>
      <w:r w:rsidRPr="00021523">
        <w:rPr>
          <w:rFonts w:ascii="仿宋" w:eastAsia="仿宋" w:hAnsi="仿宋" w:hint="eastAsia"/>
          <w:color w:val="313131"/>
          <w:sz w:val="32"/>
          <w:szCs w:val="32"/>
          <w:shd w:val="clear" w:color="auto" w:fill="FFFFFF"/>
        </w:rPr>
        <w:t>创业教育研讨会，学校创新创业教育指导委员会成员、二级学院教学副院长、创新创业教育中心相关人员出席会议。会议由副院长杨万枫主持。</w:t>
      </w:r>
    </w:p>
    <w:p w14:paraId="66DBD557" w14:textId="77777777" w:rsidR="00021523" w:rsidRDefault="00021523" w:rsidP="00A502A4">
      <w:pPr>
        <w:pStyle w:val="a7"/>
        <w:numPr>
          <w:ilvl w:val="0"/>
          <w:numId w:val="2"/>
        </w:numPr>
        <w:spacing w:line="560" w:lineRule="exact"/>
        <w:ind w:left="0" w:firstLine="640"/>
        <w:rPr>
          <w:rFonts w:ascii="仿宋" w:eastAsia="仿宋" w:hAnsi="仿宋"/>
          <w:color w:val="313131"/>
          <w:sz w:val="32"/>
          <w:szCs w:val="32"/>
          <w:shd w:val="clear" w:color="auto" w:fill="FFFFFF"/>
        </w:rPr>
      </w:pPr>
      <w:r w:rsidRPr="00021523">
        <w:rPr>
          <w:rFonts w:ascii="仿宋" w:eastAsia="仿宋" w:hAnsi="仿宋" w:hint="eastAsia"/>
          <w:color w:val="313131"/>
          <w:sz w:val="32"/>
          <w:szCs w:val="32"/>
          <w:shd w:val="clear" w:color="auto" w:fill="FFFFFF"/>
        </w:rPr>
        <w:t>3月9日，学校举办2023年度春季学期学生工作专题培训。学工部和保卫</w:t>
      </w:r>
      <w:proofErr w:type="gramStart"/>
      <w:r w:rsidRPr="00021523">
        <w:rPr>
          <w:rFonts w:ascii="仿宋" w:eastAsia="仿宋" w:hAnsi="仿宋" w:hint="eastAsia"/>
          <w:color w:val="313131"/>
          <w:sz w:val="32"/>
          <w:szCs w:val="32"/>
          <w:shd w:val="clear" w:color="auto" w:fill="FFFFFF"/>
        </w:rPr>
        <w:t>处相关</w:t>
      </w:r>
      <w:proofErr w:type="gramEnd"/>
      <w:r w:rsidRPr="00021523">
        <w:rPr>
          <w:rFonts w:ascii="仿宋" w:eastAsia="仿宋" w:hAnsi="仿宋" w:hint="eastAsia"/>
          <w:color w:val="313131"/>
          <w:sz w:val="32"/>
          <w:szCs w:val="32"/>
          <w:shd w:val="clear" w:color="auto" w:fill="FFFFFF"/>
        </w:rPr>
        <w:t>人员、全体辅导员、班主任参加培训，培训会由党委学工部部长尚海龙主持，校党委副书记、副院长李晓军出席并作动员讲话。</w:t>
      </w:r>
    </w:p>
    <w:p w14:paraId="1A945348" w14:textId="77777777" w:rsidR="00021523" w:rsidRDefault="00021523" w:rsidP="00A502A4">
      <w:pPr>
        <w:pStyle w:val="a7"/>
        <w:numPr>
          <w:ilvl w:val="0"/>
          <w:numId w:val="2"/>
        </w:numPr>
        <w:spacing w:line="560" w:lineRule="exact"/>
        <w:ind w:left="0" w:firstLine="640"/>
        <w:rPr>
          <w:rFonts w:ascii="仿宋" w:eastAsia="仿宋" w:hAnsi="仿宋"/>
          <w:color w:val="313131"/>
          <w:sz w:val="32"/>
          <w:szCs w:val="32"/>
          <w:shd w:val="clear" w:color="auto" w:fill="FFFFFF"/>
        </w:rPr>
      </w:pPr>
      <w:r w:rsidRPr="00021523">
        <w:rPr>
          <w:rFonts w:ascii="仿宋" w:eastAsia="仿宋" w:hAnsi="仿宋" w:hint="eastAsia"/>
          <w:color w:val="313131"/>
          <w:sz w:val="32"/>
          <w:szCs w:val="32"/>
          <w:shd w:val="clear" w:color="auto" w:fill="FFFFFF"/>
        </w:rPr>
        <w:t>3月9</w:t>
      </w:r>
      <w:r>
        <w:rPr>
          <w:rFonts w:ascii="仿宋" w:eastAsia="仿宋" w:hAnsi="仿宋" w:hint="eastAsia"/>
          <w:color w:val="313131"/>
          <w:sz w:val="32"/>
          <w:szCs w:val="32"/>
          <w:shd w:val="clear" w:color="auto" w:fill="FFFFFF"/>
        </w:rPr>
        <w:t>日</w:t>
      </w:r>
      <w:r w:rsidRPr="00021523">
        <w:rPr>
          <w:rFonts w:ascii="仿宋" w:eastAsia="仿宋" w:hAnsi="仿宋" w:hint="eastAsia"/>
          <w:color w:val="313131"/>
          <w:sz w:val="32"/>
          <w:szCs w:val="32"/>
          <w:shd w:val="clear" w:color="auto" w:fill="FFFFFF"/>
        </w:rPr>
        <w:t>，临港新片区产教融合协同育人工作办公室2023年第1次工作会议在我校召开。上海市教委高教处副处长赵丽霞、临港新片区管委会发展改革处副处长井源，我校副院长、协作办常务副主任杨万枫，以及上海海洋大学、上海海事大学、上海电力大学、上海建桥学院、临港集团临港创新管理学院的产教融合相关负责人出席会议。会议由我校院长办公室（产教融合办公室）主任、协作办秘书长吕小亮主持。</w:t>
      </w:r>
    </w:p>
    <w:p w14:paraId="474BC17B" w14:textId="77777777" w:rsidR="00021523" w:rsidRDefault="00021523" w:rsidP="00A502A4">
      <w:pPr>
        <w:pStyle w:val="a7"/>
        <w:numPr>
          <w:ilvl w:val="0"/>
          <w:numId w:val="2"/>
        </w:numPr>
        <w:spacing w:line="560" w:lineRule="exact"/>
        <w:ind w:left="0" w:firstLine="640"/>
        <w:rPr>
          <w:rFonts w:ascii="仿宋" w:eastAsia="仿宋" w:hAnsi="仿宋"/>
          <w:color w:val="313131"/>
          <w:sz w:val="32"/>
          <w:szCs w:val="32"/>
          <w:shd w:val="clear" w:color="auto" w:fill="FFFFFF"/>
        </w:rPr>
      </w:pPr>
      <w:r w:rsidRPr="00021523">
        <w:rPr>
          <w:rFonts w:ascii="仿宋" w:eastAsia="仿宋" w:hAnsi="仿宋" w:hint="eastAsia"/>
          <w:color w:val="313131"/>
          <w:sz w:val="32"/>
          <w:szCs w:val="32"/>
          <w:shd w:val="clear" w:color="auto" w:fill="FFFFFF"/>
        </w:rPr>
        <w:t>3月10日，学校纪检监察干部队伍教育整顿动员会在临港校区行政楼230</w:t>
      </w:r>
      <w:r w:rsidR="0080752F">
        <w:rPr>
          <w:rFonts w:ascii="仿宋" w:eastAsia="仿宋" w:hAnsi="仿宋" w:hint="eastAsia"/>
          <w:color w:val="313131"/>
          <w:sz w:val="32"/>
          <w:szCs w:val="32"/>
          <w:shd w:val="clear" w:color="auto" w:fill="FFFFFF"/>
        </w:rPr>
        <w:t>会议室召开。会议由学校党委副书记、纪委书记（监察专员）陈信</w:t>
      </w:r>
      <w:r w:rsidRPr="00021523">
        <w:rPr>
          <w:rFonts w:ascii="仿宋" w:eastAsia="仿宋" w:hAnsi="仿宋" w:hint="eastAsia"/>
          <w:color w:val="313131"/>
          <w:sz w:val="32"/>
          <w:szCs w:val="32"/>
          <w:shd w:val="clear" w:color="auto" w:fill="FFFFFF"/>
        </w:rPr>
        <w:t>主持，纪委委员、专职纪检监察干部、二级党组织纪检委员参加会议。</w:t>
      </w:r>
    </w:p>
    <w:p w14:paraId="404A5ABC" w14:textId="77777777" w:rsidR="002B6A6F" w:rsidRDefault="002B6A6F" w:rsidP="00A502A4">
      <w:pPr>
        <w:pStyle w:val="a7"/>
        <w:numPr>
          <w:ilvl w:val="0"/>
          <w:numId w:val="2"/>
        </w:numPr>
        <w:spacing w:line="560" w:lineRule="exact"/>
        <w:ind w:left="0" w:firstLine="640"/>
        <w:rPr>
          <w:rFonts w:ascii="仿宋" w:eastAsia="仿宋" w:hAnsi="仿宋"/>
          <w:color w:val="313131"/>
          <w:sz w:val="32"/>
          <w:szCs w:val="32"/>
          <w:shd w:val="clear" w:color="auto" w:fill="FFFFFF"/>
        </w:rPr>
      </w:pPr>
      <w:r w:rsidRPr="002B6A6F">
        <w:rPr>
          <w:rFonts w:ascii="仿宋" w:eastAsia="仿宋" w:hAnsi="仿宋" w:hint="eastAsia"/>
          <w:color w:val="313131"/>
          <w:sz w:val="32"/>
          <w:szCs w:val="32"/>
          <w:shd w:val="clear" w:color="auto" w:fill="FFFFFF"/>
        </w:rPr>
        <w:t>3月10日，上海电机学院领导班子全体成员带领相关职能部门和二级学院负责人赴上海大学，与上海大学领导班子开展了主题为“学习贯彻全国两会精神、共谋高水平大学建设”的党委中心组联组学习活动，深入探讨双方优势互补、携手发展的有效路径，积极为立足上海、扎根上海、</w:t>
      </w:r>
      <w:r w:rsidRPr="002B6A6F">
        <w:rPr>
          <w:rFonts w:ascii="仿宋" w:eastAsia="仿宋" w:hAnsi="仿宋" w:hint="eastAsia"/>
          <w:color w:val="313131"/>
          <w:sz w:val="32"/>
          <w:szCs w:val="32"/>
          <w:shd w:val="clear" w:color="auto" w:fill="FFFFFF"/>
        </w:rPr>
        <w:lastRenderedPageBreak/>
        <w:t>服务上海互相借鉴、互通有无。联组学习由上海大学党委书记成旦红主持。</w:t>
      </w:r>
    </w:p>
    <w:p w14:paraId="7F87A9F9" w14:textId="77777777" w:rsidR="00F8577F" w:rsidRDefault="00F8577F" w:rsidP="00A502A4">
      <w:pPr>
        <w:pStyle w:val="a7"/>
        <w:numPr>
          <w:ilvl w:val="0"/>
          <w:numId w:val="2"/>
        </w:numPr>
        <w:spacing w:line="560" w:lineRule="exact"/>
        <w:ind w:left="0" w:firstLine="640"/>
        <w:rPr>
          <w:rFonts w:ascii="仿宋" w:eastAsia="仿宋" w:hAnsi="仿宋"/>
          <w:color w:val="313131"/>
          <w:sz w:val="32"/>
          <w:szCs w:val="32"/>
          <w:shd w:val="clear" w:color="auto" w:fill="FFFFFF"/>
        </w:rPr>
      </w:pPr>
      <w:r w:rsidRPr="00F8577F">
        <w:rPr>
          <w:rFonts w:ascii="仿宋" w:eastAsia="仿宋" w:hAnsi="仿宋" w:hint="eastAsia"/>
          <w:color w:val="313131"/>
          <w:sz w:val="32"/>
          <w:szCs w:val="32"/>
          <w:shd w:val="clear" w:color="auto" w:fill="FFFFFF"/>
        </w:rPr>
        <w:t>3月15</w:t>
      </w:r>
      <w:r>
        <w:rPr>
          <w:rFonts w:ascii="仿宋" w:eastAsia="仿宋" w:hAnsi="仿宋" w:hint="eastAsia"/>
          <w:color w:val="313131"/>
          <w:sz w:val="32"/>
          <w:szCs w:val="32"/>
          <w:shd w:val="clear" w:color="auto" w:fill="FFFFFF"/>
        </w:rPr>
        <w:t>日</w:t>
      </w:r>
      <w:r w:rsidRPr="00F8577F">
        <w:rPr>
          <w:rFonts w:ascii="仿宋" w:eastAsia="仿宋" w:hAnsi="仿宋" w:hint="eastAsia"/>
          <w:color w:val="313131"/>
          <w:sz w:val="32"/>
          <w:szCs w:val="32"/>
          <w:shd w:val="clear" w:color="auto" w:fill="FFFFFF"/>
        </w:rPr>
        <w:t>，上海电机</w:t>
      </w:r>
      <w:proofErr w:type="gramStart"/>
      <w:r w:rsidRPr="00F8577F">
        <w:rPr>
          <w:rFonts w:ascii="仿宋" w:eastAsia="仿宋" w:hAnsi="仿宋" w:hint="eastAsia"/>
          <w:color w:val="313131"/>
          <w:sz w:val="32"/>
          <w:szCs w:val="32"/>
          <w:shd w:val="clear" w:color="auto" w:fill="FFFFFF"/>
        </w:rPr>
        <w:t>学院首届</w:t>
      </w:r>
      <w:proofErr w:type="gramEnd"/>
      <w:r w:rsidRPr="00F8577F">
        <w:rPr>
          <w:rFonts w:ascii="仿宋" w:eastAsia="仿宋" w:hAnsi="仿宋" w:hint="eastAsia"/>
          <w:color w:val="313131"/>
          <w:sz w:val="32"/>
          <w:szCs w:val="32"/>
          <w:shd w:val="clear" w:color="auto" w:fill="FFFFFF"/>
        </w:rPr>
        <w:t>校长奖学金终评答辩会在临港校区小剧场举行。校党委副书记、副院长李晓军出席了本次答辩会，全场近500名师生共同见证了首届校长奖学金获得者的诞生。</w:t>
      </w:r>
    </w:p>
    <w:p w14:paraId="1290A0D5" w14:textId="77777777" w:rsidR="00F8577F" w:rsidRDefault="00F8577F" w:rsidP="00A502A4">
      <w:pPr>
        <w:pStyle w:val="a7"/>
        <w:numPr>
          <w:ilvl w:val="0"/>
          <w:numId w:val="2"/>
        </w:numPr>
        <w:spacing w:line="560" w:lineRule="exact"/>
        <w:ind w:left="0" w:firstLine="640"/>
        <w:rPr>
          <w:rFonts w:ascii="仿宋" w:eastAsia="仿宋" w:hAnsi="仿宋"/>
          <w:color w:val="313131"/>
          <w:sz w:val="32"/>
          <w:szCs w:val="32"/>
          <w:shd w:val="clear" w:color="auto" w:fill="FFFFFF"/>
        </w:rPr>
      </w:pPr>
      <w:r w:rsidRPr="00F8577F">
        <w:rPr>
          <w:rFonts w:ascii="仿宋" w:eastAsia="仿宋" w:hAnsi="仿宋" w:hint="eastAsia"/>
          <w:color w:val="313131"/>
          <w:sz w:val="32"/>
          <w:szCs w:val="32"/>
          <w:shd w:val="clear" w:color="auto" w:fill="FFFFFF"/>
        </w:rPr>
        <w:t>3月16日，学校组织召开了2023年度第一期青年博士论坛。论坛由机械学院院长刘军教授主持，学校副院长杨俊杰，张华教授、陈伟教授，科技处处长李雷，机械学院青年博士教师及其它学院相关教师出席了论坛。</w:t>
      </w:r>
    </w:p>
    <w:p w14:paraId="5176CA18" w14:textId="77777777" w:rsidR="00F8577F" w:rsidRDefault="00F8577F" w:rsidP="00A502A4">
      <w:pPr>
        <w:pStyle w:val="a7"/>
        <w:numPr>
          <w:ilvl w:val="0"/>
          <w:numId w:val="2"/>
        </w:numPr>
        <w:spacing w:line="560" w:lineRule="exact"/>
        <w:ind w:left="0" w:firstLine="640"/>
        <w:rPr>
          <w:rFonts w:ascii="仿宋" w:eastAsia="仿宋" w:hAnsi="仿宋"/>
          <w:color w:val="313131"/>
          <w:sz w:val="32"/>
          <w:szCs w:val="32"/>
          <w:shd w:val="clear" w:color="auto" w:fill="FFFFFF"/>
        </w:rPr>
      </w:pPr>
      <w:r w:rsidRPr="00F8577F">
        <w:rPr>
          <w:rFonts w:ascii="仿宋" w:eastAsia="仿宋" w:hAnsi="仿宋" w:hint="eastAsia"/>
          <w:color w:val="313131"/>
          <w:sz w:val="32"/>
          <w:szCs w:val="32"/>
          <w:shd w:val="clear" w:color="auto" w:fill="FFFFFF"/>
        </w:rPr>
        <w:t>3月17日，学校召开2023年度党的建设工作会议</w:t>
      </w:r>
      <w:proofErr w:type="gramStart"/>
      <w:r w:rsidRPr="00F8577F">
        <w:rPr>
          <w:rFonts w:ascii="仿宋" w:eastAsia="仿宋" w:hAnsi="仿宋" w:hint="eastAsia"/>
          <w:color w:val="313131"/>
          <w:sz w:val="32"/>
          <w:szCs w:val="32"/>
          <w:shd w:val="clear" w:color="auto" w:fill="FFFFFF"/>
        </w:rPr>
        <w:t>暨全面</w:t>
      </w:r>
      <w:proofErr w:type="gramEnd"/>
      <w:r w:rsidRPr="00F8577F">
        <w:rPr>
          <w:rFonts w:ascii="仿宋" w:eastAsia="仿宋" w:hAnsi="仿宋" w:hint="eastAsia"/>
          <w:color w:val="313131"/>
          <w:sz w:val="32"/>
          <w:szCs w:val="32"/>
          <w:shd w:val="clear" w:color="auto" w:fill="FFFFFF"/>
        </w:rPr>
        <w:t>从严治党工作会议，深入学习贯彻党的二十大精神和全国“两会精神”，回顾总结2022年的工作，立足发展新形势部署2023年党的建设和改革发展工作，将“开局年”“奋进年”“校庆年”的重点任务落到实处。会议由党委副书记、院长龚思怡主持。</w:t>
      </w:r>
    </w:p>
    <w:p w14:paraId="5533D5D5" w14:textId="77777777" w:rsidR="007A3116" w:rsidRDefault="007A3116" w:rsidP="00A502A4">
      <w:pPr>
        <w:pStyle w:val="a7"/>
        <w:numPr>
          <w:ilvl w:val="0"/>
          <w:numId w:val="2"/>
        </w:numPr>
        <w:spacing w:line="560" w:lineRule="exact"/>
        <w:ind w:left="0" w:firstLine="640"/>
        <w:rPr>
          <w:rFonts w:ascii="仿宋" w:eastAsia="仿宋" w:hAnsi="仿宋"/>
          <w:color w:val="313131"/>
          <w:sz w:val="32"/>
          <w:szCs w:val="32"/>
          <w:shd w:val="clear" w:color="auto" w:fill="FFFFFF"/>
        </w:rPr>
      </w:pPr>
      <w:r>
        <w:rPr>
          <w:rFonts w:ascii="仿宋" w:eastAsia="仿宋" w:hAnsi="仿宋" w:hint="eastAsia"/>
          <w:color w:val="313131"/>
          <w:sz w:val="32"/>
          <w:szCs w:val="32"/>
          <w:shd w:val="clear" w:color="auto" w:fill="FFFFFF"/>
        </w:rPr>
        <w:t>3月19日，</w:t>
      </w:r>
      <w:r w:rsidRPr="007A3116">
        <w:rPr>
          <w:rFonts w:ascii="仿宋" w:eastAsia="仿宋" w:hAnsi="仿宋" w:hint="eastAsia"/>
          <w:color w:val="313131"/>
          <w:sz w:val="32"/>
          <w:szCs w:val="32"/>
          <w:shd w:val="clear" w:color="auto" w:fill="FFFFFF"/>
        </w:rPr>
        <w:t>学校贯通培养管理委员会</w:t>
      </w:r>
      <w:r>
        <w:rPr>
          <w:rFonts w:ascii="仿宋" w:eastAsia="仿宋" w:hAnsi="仿宋" w:hint="eastAsia"/>
          <w:color w:val="313131"/>
          <w:sz w:val="32"/>
          <w:szCs w:val="32"/>
          <w:shd w:val="clear" w:color="auto" w:fill="FFFFFF"/>
        </w:rPr>
        <w:t>召开第五次会议，</w:t>
      </w:r>
      <w:r w:rsidRPr="007A3116">
        <w:rPr>
          <w:rFonts w:ascii="仿宋" w:eastAsia="仿宋" w:hAnsi="仿宋" w:hint="eastAsia"/>
          <w:color w:val="313131"/>
          <w:sz w:val="32"/>
          <w:szCs w:val="32"/>
          <w:shd w:val="clear" w:color="auto" w:fill="FFFFFF"/>
        </w:rPr>
        <w:t>市教委职教处副处长马骏、我校副院长杨万枫、教务处及贯通培养二级学院负责人，以及来自合作院校的校长出席会议。</w:t>
      </w:r>
    </w:p>
    <w:p w14:paraId="409F216C" w14:textId="77777777" w:rsidR="008C7096" w:rsidRDefault="008C7096" w:rsidP="00A502A4">
      <w:pPr>
        <w:pStyle w:val="a7"/>
        <w:numPr>
          <w:ilvl w:val="0"/>
          <w:numId w:val="2"/>
        </w:numPr>
        <w:spacing w:line="560" w:lineRule="exact"/>
        <w:ind w:left="0" w:firstLine="640"/>
        <w:rPr>
          <w:rFonts w:ascii="仿宋" w:eastAsia="仿宋" w:hAnsi="仿宋"/>
          <w:color w:val="313131"/>
          <w:sz w:val="32"/>
          <w:szCs w:val="32"/>
          <w:shd w:val="clear" w:color="auto" w:fill="FFFFFF"/>
        </w:rPr>
      </w:pPr>
      <w:r w:rsidRPr="008C7096">
        <w:rPr>
          <w:rFonts w:ascii="仿宋" w:eastAsia="仿宋" w:hAnsi="仿宋" w:hint="eastAsia"/>
          <w:color w:val="313131"/>
          <w:sz w:val="32"/>
          <w:szCs w:val="32"/>
          <w:shd w:val="clear" w:color="auto" w:fill="FFFFFF"/>
        </w:rPr>
        <w:t>3月19日上午，2023年上海电机学院大学生创新创业训练营开营仪式在临港校区小剧场举行，训练</w:t>
      </w:r>
      <w:proofErr w:type="gramStart"/>
      <w:r w:rsidRPr="008C7096">
        <w:rPr>
          <w:rFonts w:ascii="仿宋" w:eastAsia="仿宋" w:hAnsi="仿宋" w:hint="eastAsia"/>
          <w:color w:val="313131"/>
          <w:sz w:val="32"/>
          <w:szCs w:val="32"/>
          <w:shd w:val="clear" w:color="auto" w:fill="FFFFFF"/>
        </w:rPr>
        <w:t>营邀请</w:t>
      </w:r>
      <w:proofErr w:type="gramEnd"/>
      <w:r w:rsidRPr="008C7096">
        <w:rPr>
          <w:rFonts w:ascii="仿宋" w:eastAsia="仿宋" w:hAnsi="仿宋" w:hint="eastAsia"/>
          <w:color w:val="313131"/>
          <w:sz w:val="32"/>
          <w:szCs w:val="32"/>
          <w:shd w:val="clear" w:color="auto" w:fill="FFFFFF"/>
        </w:rPr>
        <w:t>国家电网上海电力科技部副主任黄兴德作开营第一讲《创新与成长》</w:t>
      </w:r>
      <w:r>
        <w:rPr>
          <w:rFonts w:ascii="仿宋" w:eastAsia="仿宋" w:hAnsi="仿宋" w:hint="eastAsia"/>
          <w:color w:val="313131"/>
          <w:sz w:val="32"/>
          <w:szCs w:val="32"/>
          <w:shd w:val="clear" w:color="auto" w:fill="FFFFFF"/>
        </w:rPr>
        <w:t>。</w:t>
      </w:r>
    </w:p>
    <w:p w14:paraId="33D20C4B" w14:textId="77777777" w:rsidR="008C7096" w:rsidRDefault="008C7096" w:rsidP="00A502A4">
      <w:pPr>
        <w:pStyle w:val="a7"/>
        <w:numPr>
          <w:ilvl w:val="0"/>
          <w:numId w:val="2"/>
        </w:numPr>
        <w:spacing w:line="560" w:lineRule="exact"/>
        <w:ind w:left="0" w:firstLine="640"/>
        <w:rPr>
          <w:rFonts w:ascii="仿宋" w:eastAsia="仿宋" w:hAnsi="仿宋"/>
          <w:color w:val="313131"/>
          <w:sz w:val="32"/>
          <w:szCs w:val="32"/>
          <w:shd w:val="clear" w:color="auto" w:fill="FFFFFF"/>
        </w:rPr>
      </w:pPr>
      <w:r w:rsidRPr="008C7096">
        <w:rPr>
          <w:rFonts w:ascii="仿宋" w:eastAsia="仿宋" w:hAnsi="仿宋" w:hint="eastAsia"/>
          <w:color w:val="313131"/>
          <w:sz w:val="32"/>
          <w:szCs w:val="32"/>
          <w:shd w:val="clear" w:color="auto" w:fill="FFFFFF"/>
        </w:rPr>
        <w:lastRenderedPageBreak/>
        <w:t>3月21</w:t>
      </w:r>
      <w:r>
        <w:rPr>
          <w:rFonts w:ascii="仿宋" w:eastAsia="仿宋" w:hAnsi="仿宋" w:hint="eastAsia"/>
          <w:color w:val="313131"/>
          <w:sz w:val="32"/>
          <w:szCs w:val="32"/>
          <w:shd w:val="clear" w:color="auto" w:fill="FFFFFF"/>
        </w:rPr>
        <w:t>日</w:t>
      </w:r>
      <w:r w:rsidRPr="008C7096">
        <w:rPr>
          <w:rFonts w:ascii="仿宋" w:eastAsia="仿宋" w:hAnsi="仿宋" w:hint="eastAsia"/>
          <w:color w:val="313131"/>
          <w:sz w:val="32"/>
          <w:szCs w:val="32"/>
          <w:shd w:val="clear" w:color="auto" w:fill="FFFFFF"/>
        </w:rPr>
        <w:t>，上海大学研究生院副院长、学位与学科点建设办公室主任、上海高校学科专业发展研究中心执行主任田立君教授应邀来校开展专题讲座，上海电机学院副院长杨万枫、各二级学院研究生工作分管副院长、学位点负责人、骨干教师代表、研究生培养秘书等参加此次交流会，会议由研究生处处长吕红芳主持。</w:t>
      </w:r>
    </w:p>
    <w:p w14:paraId="1C2E6DD8" w14:textId="77777777" w:rsidR="007A3116" w:rsidRDefault="008C7096" w:rsidP="00A502A4">
      <w:pPr>
        <w:pStyle w:val="a7"/>
        <w:numPr>
          <w:ilvl w:val="0"/>
          <w:numId w:val="2"/>
        </w:numPr>
        <w:spacing w:line="560" w:lineRule="exact"/>
        <w:ind w:left="0" w:firstLine="640"/>
        <w:rPr>
          <w:rFonts w:ascii="仿宋" w:eastAsia="仿宋" w:hAnsi="仿宋"/>
          <w:color w:val="313131"/>
          <w:sz w:val="32"/>
          <w:szCs w:val="32"/>
          <w:shd w:val="clear" w:color="auto" w:fill="FFFFFF"/>
        </w:rPr>
      </w:pPr>
      <w:r w:rsidRPr="008C7096">
        <w:rPr>
          <w:rFonts w:ascii="仿宋" w:eastAsia="仿宋" w:hAnsi="仿宋" w:hint="eastAsia"/>
          <w:color w:val="313131"/>
          <w:sz w:val="32"/>
          <w:szCs w:val="32"/>
          <w:shd w:val="clear" w:color="auto" w:fill="FFFFFF"/>
        </w:rPr>
        <w:t>3月22</w:t>
      </w:r>
      <w:r>
        <w:rPr>
          <w:rFonts w:ascii="仿宋" w:eastAsia="仿宋" w:hAnsi="仿宋" w:hint="eastAsia"/>
          <w:color w:val="313131"/>
          <w:sz w:val="32"/>
          <w:szCs w:val="32"/>
          <w:shd w:val="clear" w:color="auto" w:fill="FFFFFF"/>
        </w:rPr>
        <w:t>日</w:t>
      </w:r>
      <w:r w:rsidRPr="008C7096">
        <w:rPr>
          <w:rFonts w:ascii="仿宋" w:eastAsia="仿宋" w:hAnsi="仿宋" w:hint="eastAsia"/>
          <w:color w:val="313131"/>
          <w:sz w:val="32"/>
          <w:szCs w:val="32"/>
          <w:shd w:val="clear" w:color="auto" w:fill="FFFFFF"/>
        </w:rPr>
        <w:t>，学校举行党委中心组专题学习（扩大）会，邀请全国政协委员、上海大学副校长汪小帆来校作2023年全国两会精神专题宣讲，校领导、中层干部、统战人士、党风监督员、组织员、辅导员、教师代表和学生代表等参加学习，党委书记鲁雄刚主持专题学习会。</w:t>
      </w:r>
    </w:p>
    <w:p w14:paraId="3C38ADB8" w14:textId="77777777" w:rsidR="00D420D1" w:rsidRDefault="00D420D1" w:rsidP="00A502A4">
      <w:pPr>
        <w:pStyle w:val="a7"/>
        <w:numPr>
          <w:ilvl w:val="0"/>
          <w:numId w:val="2"/>
        </w:numPr>
        <w:spacing w:line="560" w:lineRule="exact"/>
        <w:ind w:left="0" w:firstLine="640"/>
        <w:rPr>
          <w:rFonts w:ascii="仿宋" w:eastAsia="仿宋" w:hAnsi="仿宋"/>
          <w:color w:val="313131"/>
          <w:sz w:val="32"/>
          <w:szCs w:val="32"/>
          <w:shd w:val="clear" w:color="auto" w:fill="FFFFFF"/>
        </w:rPr>
      </w:pPr>
      <w:r w:rsidRPr="008C7096">
        <w:rPr>
          <w:rFonts w:ascii="仿宋" w:eastAsia="仿宋" w:hAnsi="仿宋" w:hint="eastAsia"/>
          <w:color w:val="313131"/>
          <w:sz w:val="32"/>
          <w:szCs w:val="32"/>
          <w:shd w:val="clear" w:color="auto" w:fill="FFFFFF"/>
        </w:rPr>
        <w:t>3月23</w:t>
      </w:r>
      <w:r>
        <w:rPr>
          <w:rFonts w:ascii="仿宋" w:eastAsia="仿宋" w:hAnsi="仿宋" w:hint="eastAsia"/>
          <w:color w:val="313131"/>
          <w:sz w:val="32"/>
          <w:szCs w:val="32"/>
          <w:shd w:val="clear" w:color="auto" w:fill="FFFFFF"/>
        </w:rPr>
        <w:t>日</w:t>
      </w:r>
      <w:r w:rsidRPr="008C7096">
        <w:rPr>
          <w:rFonts w:ascii="仿宋" w:eastAsia="仿宋" w:hAnsi="仿宋" w:hint="eastAsia"/>
          <w:color w:val="313131"/>
          <w:sz w:val="32"/>
          <w:szCs w:val="32"/>
          <w:shd w:val="clear" w:color="auto" w:fill="FFFFFF"/>
        </w:rPr>
        <w:t>，临港新片区加快</w:t>
      </w:r>
      <w:proofErr w:type="gramStart"/>
      <w:r w:rsidRPr="008C7096">
        <w:rPr>
          <w:rFonts w:ascii="仿宋" w:eastAsia="仿宋" w:hAnsi="仿宋" w:hint="eastAsia"/>
          <w:color w:val="313131"/>
          <w:sz w:val="32"/>
          <w:szCs w:val="32"/>
          <w:shd w:val="clear" w:color="auto" w:fill="FFFFFF"/>
        </w:rPr>
        <w:t>推进国</w:t>
      </w:r>
      <w:proofErr w:type="gramEnd"/>
      <w:r w:rsidRPr="008C7096">
        <w:rPr>
          <w:rFonts w:ascii="仿宋" w:eastAsia="仿宋" w:hAnsi="仿宋" w:hint="eastAsia"/>
          <w:color w:val="313131"/>
          <w:sz w:val="32"/>
          <w:szCs w:val="32"/>
          <w:shd w:val="clear" w:color="auto" w:fill="FFFFFF"/>
        </w:rPr>
        <w:t>家产教融合试点城市建设大会在临港中心隆重召开。市委常委、临港新片区党工委书记、管委会主任陈金山，市政府副秘书长王平，市发展改革委、市教委、市经信委、市科委、市财政局、市</w:t>
      </w:r>
      <w:proofErr w:type="gramStart"/>
      <w:r w:rsidRPr="008C7096">
        <w:rPr>
          <w:rFonts w:ascii="仿宋" w:eastAsia="仿宋" w:hAnsi="仿宋" w:hint="eastAsia"/>
          <w:color w:val="313131"/>
          <w:sz w:val="32"/>
          <w:szCs w:val="32"/>
          <w:shd w:val="clear" w:color="auto" w:fill="FFFFFF"/>
        </w:rPr>
        <w:t>人社局</w:t>
      </w:r>
      <w:proofErr w:type="gramEnd"/>
      <w:r w:rsidRPr="008C7096">
        <w:rPr>
          <w:rFonts w:ascii="仿宋" w:eastAsia="仿宋" w:hAnsi="仿宋" w:hint="eastAsia"/>
          <w:color w:val="313131"/>
          <w:sz w:val="32"/>
          <w:szCs w:val="32"/>
          <w:shd w:val="clear" w:color="auto" w:fill="FFFFFF"/>
        </w:rPr>
        <w:t>、市国资委、临港新片区管委会、院校代表、企业代表近三百人出席大会。我校党委副书记、院长龚思怡，副院长杨万枫等作为临港新片区首批产教融合示范基地代表出席。</w:t>
      </w:r>
    </w:p>
    <w:p w14:paraId="656D32CD" w14:textId="77777777" w:rsidR="00D420D1" w:rsidRDefault="00D420D1" w:rsidP="00A502A4">
      <w:pPr>
        <w:pStyle w:val="a7"/>
        <w:numPr>
          <w:ilvl w:val="0"/>
          <w:numId w:val="2"/>
        </w:numPr>
        <w:spacing w:line="560" w:lineRule="exact"/>
        <w:ind w:left="0" w:firstLine="640"/>
        <w:rPr>
          <w:rFonts w:ascii="仿宋" w:eastAsia="仿宋" w:hAnsi="仿宋"/>
          <w:color w:val="313131"/>
          <w:sz w:val="32"/>
          <w:szCs w:val="32"/>
          <w:shd w:val="clear" w:color="auto" w:fill="FFFFFF"/>
        </w:rPr>
      </w:pPr>
      <w:r w:rsidRPr="008C7096">
        <w:rPr>
          <w:rFonts w:ascii="仿宋" w:eastAsia="仿宋" w:hAnsi="仿宋" w:hint="eastAsia"/>
          <w:color w:val="313131"/>
          <w:sz w:val="32"/>
          <w:szCs w:val="32"/>
          <w:shd w:val="clear" w:color="auto" w:fill="FFFFFF"/>
        </w:rPr>
        <w:t>3月23</w:t>
      </w:r>
      <w:r>
        <w:rPr>
          <w:rFonts w:ascii="仿宋" w:eastAsia="仿宋" w:hAnsi="仿宋" w:hint="eastAsia"/>
          <w:color w:val="313131"/>
          <w:sz w:val="32"/>
          <w:szCs w:val="32"/>
          <w:shd w:val="clear" w:color="auto" w:fill="FFFFFF"/>
        </w:rPr>
        <w:t>日</w:t>
      </w:r>
      <w:r w:rsidRPr="008C7096">
        <w:rPr>
          <w:rFonts w:ascii="仿宋" w:eastAsia="仿宋" w:hAnsi="仿宋" w:hint="eastAsia"/>
          <w:color w:val="313131"/>
          <w:sz w:val="32"/>
          <w:szCs w:val="32"/>
          <w:shd w:val="clear" w:color="auto" w:fill="FFFFFF"/>
        </w:rPr>
        <w:t>，党委书记鲁雄刚走访电气学院，实地调研姚晓东教授团队实验室并与电气学院党政领导、姚晓东教授团队成员等进行座谈，深入探讨交流科研团队发展、人才引进培养、有组织科研推进、绩效改革激励、二级学院发展等问题。党委宣传部、党委办公室相关同志参加调研。</w:t>
      </w:r>
    </w:p>
    <w:p w14:paraId="2942BCD6" w14:textId="77777777" w:rsidR="00D420D1" w:rsidRDefault="00D420D1" w:rsidP="00A502A4">
      <w:pPr>
        <w:pStyle w:val="a7"/>
        <w:numPr>
          <w:ilvl w:val="0"/>
          <w:numId w:val="2"/>
        </w:numPr>
        <w:spacing w:line="560" w:lineRule="exact"/>
        <w:ind w:left="0" w:firstLine="640"/>
        <w:rPr>
          <w:rFonts w:ascii="仿宋" w:eastAsia="仿宋" w:hAnsi="仿宋"/>
          <w:color w:val="313131"/>
          <w:sz w:val="32"/>
          <w:szCs w:val="32"/>
          <w:shd w:val="clear" w:color="auto" w:fill="FFFFFF"/>
        </w:rPr>
      </w:pPr>
      <w:r w:rsidRPr="008C7096">
        <w:rPr>
          <w:rFonts w:ascii="仿宋" w:eastAsia="仿宋" w:hAnsi="仿宋"/>
          <w:color w:val="313131"/>
          <w:sz w:val="32"/>
          <w:szCs w:val="32"/>
          <w:shd w:val="clear" w:color="auto" w:fill="FFFFFF"/>
        </w:rPr>
        <w:lastRenderedPageBreak/>
        <w:t>3</w:t>
      </w:r>
      <w:r w:rsidRPr="008C7096">
        <w:rPr>
          <w:rFonts w:ascii="仿宋" w:eastAsia="仿宋" w:hAnsi="仿宋" w:hint="eastAsia"/>
          <w:color w:val="313131"/>
          <w:sz w:val="32"/>
          <w:szCs w:val="32"/>
          <w:shd w:val="clear" w:color="auto" w:fill="FFFFFF"/>
        </w:rPr>
        <w:t>月</w:t>
      </w:r>
      <w:r w:rsidRPr="008C7096">
        <w:rPr>
          <w:rFonts w:ascii="仿宋" w:eastAsia="仿宋" w:hAnsi="仿宋"/>
          <w:color w:val="313131"/>
          <w:sz w:val="32"/>
          <w:szCs w:val="32"/>
          <w:shd w:val="clear" w:color="auto" w:fill="FFFFFF"/>
        </w:rPr>
        <w:t>23</w:t>
      </w:r>
      <w:r>
        <w:rPr>
          <w:rFonts w:ascii="仿宋" w:eastAsia="仿宋" w:hAnsi="仿宋" w:hint="eastAsia"/>
          <w:color w:val="313131"/>
          <w:sz w:val="32"/>
          <w:szCs w:val="32"/>
          <w:shd w:val="clear" w:color="auto" w:fill="FFFFFF"/>
        </w:rPr>
        <w:t>日</w:t>
      </w:r>
      <w:r w:rsidRPr="008C7096">
        <w:rPr>
          <w:rFonts w:ascii="仿宋" w:eastAsia="仿宋" w:hAnsi="仿宋" w:hint="eastAsia"/>
          <w:color w:val="313131"/>
          <w:sz w:val="32"/>
          <w:szCs w:val="32"/>
          <w:shd w:val="clear" w:color="auto" w:fill="FFFFFF"/>
        </w:rPr>
        <w:t>，上海电机学院携手临港人才共同举办 “临聚未来”春季专场招聘会，吸引不少学生前来应聘。</w:t>
      </w:r>
    </w:p>
    <w:p w14:paraId="005339D5" w14:textId="77777777" w:rsidR="00D420D1" w:rsidRPr="00D420D1" w:rsidRDefault="00D420D1" w:rsidP="00A502A4">
      <w:pPr>
        <w:pStyle w:val="a7"/>
        <w:numPr>
          <w:ilvl w:val="0"/>
          <w:numId w:val="2"/>
        </w:numPr>
        <w:spacing w:line="560" w:lineRule="exact"/>
        <w:ind w:left="0" w:firstLine="640"/>
        <w:rPr>
          <w:rFonts w:ascii="仿宋" w:eastAsia="仿宋" w:hAnsi="仿宋"/>
          <w:color w:val="313131"/>
          <w:sz w:val="32"/>
          <w:szCs w:val="32"/>
          <w:shd w:val="clear" w:color="auto" w:fill="FFFFFF"/>
        </w:rPr>
      </w:pPr>
      <w:r w:rsidRPr="00C07778">
        <w:rPr>
          <w:rFonts w:ascii="仿宋" w:eastAsia="仿宋" w:hAnsi="仿宋" w:hint="eastAsia"/>
          <w:color w:val="313131"/>
          <w:sz w:val="32"/>
          <w:szCs w:val="32"/>
          <w:shd w:val="clear" w:color="auto" w:fill="FFFFFF"/>
        </w:rPr>
        <w:t>3月23日，上海电机学院凯劳智能制造学院2023年第一次学科专业及课程考试管理委员会</w:t>
      </w:r>
      <w:proofErr w:type="gramStart"/>
      <w:r w:rsidRPr="00C07778">
        <w:rPr>
          <w:rFonts w:ascii="仿宋" w:eastAsia="仿宋" w:hAnsi="仿宋" w:hint="eastAsia"/>
          <w:color w:val="313131"/>
          <w:sz w:val="32"/>
          <w:szCs w:val="32"/>
          <w:shd w:val="clear" w:color="auto" w:fill="FFFFFF"/>
        </w:rPr>
        <w:t>会议于线上</w:t>
      </w:r>
      <w:proofErr w:type="gramEnd"/>
      <w:r w:rsidRPr="00C07778">
        <w:rPr>
          <w:rFonts w:ascii="仿宋" w:eastAsia="仿宋" w:hAnsi="仿宋" w:hint="eastAsia"/>
          <w:color w:val="313131"/>
          <w:sz w:val="32"/>
          <w:szCs w:val="32"/>
          <w:shd w:val="clear" w:color="auto" w:fill="FFFFFF"/>
        </w:rPr>
        <w:t>举行。德方出席人员有凯撒斯劳</w:t>
      </w:r>
      <w:proofErr w:type="gramStart"/>
      <w:r w:rsidRPr="00C07778">
        <w:rPr>
          <w:rFonts w:ascii="仿宋" w:eastAsia="仿宋" w:hAnsi="仿宋" w:hint="eastAsia"/>
          <w:color w:val="313131"/>
          <w:sz w:val="32"/>
          <w:szCs w:val="32"/>
          <w:shd w:val="clear" w:color="auto" w:fill="FFFFFF"/>
        </w:rPr>
        <w:t>滕</w:t>
      </w:r>
      <w:proofErr w:type="gramEnd"/>
      <w:r w:rsidRPr="00C07778">
        <w:rPr>
          <w:rFonts w:ascii="仿宋" w:eastAsia="仿宋" w:hAnsi="仿宋" w:hint="eastAsia"/>
          <w:color w:val="313131"/>
          <w:sz w:val="32"/>
          <w:szCs w:val="32"/>
          <w:shd w:val="clear" w:color="auto" w:fill="FFFFFF"/>
        </w:rPr>
        <w:t>应用技术大学Michael Magin副校长、Sven Urschel教授和Liping Chen教授，中方出席人员有杨</w:t>
      </w:r>
      <w:proofErr w:type="gramStart"/>
      <w:r w:rsidRPr="00C07778">
        <w:rPr>
          <w:rFonts w:ascii="仿宋" w:eastAsia="仿宋" w:hAnsi="仿宋" w:hint="eastAsia"/>
          <w:color w:val="313131"/>
          <w:sz w:val="32"/>
          <w:szCs w:val="32"/>
          <w:shd w:val="clear" w:color="auto" w:fill="FFFFFF"/>
        </w:rPr>
        <w:t>俊杰副</w:t>
      </w:r>
      <w:proofErr w:type="gramEnd"/>
      <w:r w:rsidRPr="00C07778">
        <w:rPr>
          <w:rFonts w:ascii="仿宋" w:eastAsia="仿宋" w:hAnsi="仿宋" w:hint="eastAsia"/>
          <w:color w:val="313131"/>
          <w:sz w:val="32"/>
          <w:szCs w:val="32"/>
          <w:shd w:val="clear" w:color="auto" w:fill="FFFFFF"/>
        </w:rPr>
        <w:t>院长、凯劳智能制造学院学科专业及课程考试管理委员会成员，会议由凯劳智能制造学院院长刘军主持。</w:t>
      </w:r>
    </w:p>
    <w:p w14:paraId="13DE5CED" w14:textId="77777777" w:rsidR="00D420D1" w:rsidRDefault="00D420D1" w:rsidP="00A502A4">
      <w:pPr>
        <w:pStyle w:val="a7"/>
        <w:numPr>
          <w:ilvl w:val="0"/>
          <w:numId w:val="2"/>
        </w:numPr>
        <w:spacing w:line="560" w:lineRule="exact"/>
        <w:ind w:left="0" w:firstLine="640"/>
        <w:rPr>
          <w:rFonts w:ascii="仿宋" w:eastAsia="仿宋" w:hAnsi="仿宋"/>
          <w:color w:val="313131"/>
          <w:sz w:val="32"/>
          <w:szCs w:val="32"/>
          <w:shd w:val="clear" w:color="auto" w:fill="FFFFFF"/>
        </w:rPr>
      </w:pPr>
      <w:r w:rsidRPr="00D420D1">
        <w:rPr>
          <w:rFonts w:ascii="仿宋" w:eastAsia="仿宋" w:hAnsi="仿宋" w:hint="eastAsia"/>
          <w:color w:val="313131"/>
          <w:sz w:val="32"/>
          <w:szCs w:val="32"/>
          <w:shd w:val="clear" w:color="auto" w:fill="FFFFFF"/>
        </w:rPr>
        <w:t>3月27</w:t>
      </w:r>
      <w:r>
        <w:rPr>
          <w:rFonts w:ascii="仿宋" w:eastAsia="仿宋" w:hAnsi="仿宋" w:hint="eastAsia"/>
          <w:color w:val="313131"/>
          <w:sz w:val="32"/>
          <w:szCs w:val="32"/>
          <w:shd w:val="clear" w:color="auto" w:fill="FFFFFF"/>
        </w:rPr>
        <w:t>日</w:t>
      </w:r>
      <w:r w:rsidRPr="00D420D1">
        <w:rPr>
          <w:rFonts w:ascii="仿宋" w:eastAsia="仿宋" w:hAnsi="仿宋" w:hint="eastAsia"/>
          <w:color w:val="313131"/>
          <w:sz w:val="32"/>
          <w:szCs w:val="32"/>
          <w:shd w:val="clear" w:color="auto" w:fill="FFFFFF"/>
        </w:rPr>
        <w:t>，市教委财务处副处长蒋洁旻、时珺、财资中心副主任钟智、审计处二级调研员万敬及科研处、市科委相关人员一行8人，对正在筹建的我校大学科技</w:t>
      </w:r>
      <w:proofErr w:type="gramStart"/>
      <w:r w:rsidRPr="00D420D1">
        <w:rPr>
          <w:rFonts w:ascii="仿宋" w:eastAsia="仿宋" w:hAnsi="仿宋" w:hint="eastAsia"/>
          <w:color w:val="313131"/>
          <w:sz w:val="32"/>
          <w:szCs w:val="32"/>
          <w:shd w:val="clear" w:color="auto" w:fill="FFFFFF"/>
        </w:rPr>
        <w:t>园相关</w:t>
      </w:r>
      <w:proofErr w:type="gramEnd"/>
      <w:r w:rsidRPr="00D420D1">
        <w:rPr>
          <w:rFonts w:ascii="仿宋" w:eastAsia="仿宋" w:hAnsi="仿宋" w:hint="eastAsia"/>
          <w:color w:val="313131"/>
          <w:sz w:val="32"/>
          <w:szCs w:val="32"/>
          <w:shd w:val="clear" w:color="auto" w:fill="FFFFFF"/>
        </w:rPr>
        <w:t>方案及工作进展进行了调研。总会计师张川、科技处处长李雷、资产公司总经理王峰等参加了调研会议。</w:t>
      </w:r>
    </w:p>
    <w:p w14:paraId="549F9A95" w14:textId="77777777" w:rsidR="0080752F" w:rsidRPr="0080752F" w:rsidRDefault="0080752F" w:rsidP="00A502A4">
      <w:pPr>
        <w:pStyle w:val="a7"/>
        <w:numPr>
          <w:ilvl w:val="0"/>
          <w:numId w:val="2"/>
        </w:numPr>
        <w:spacing w:line="560" w:lineRule="exact"/>
        <w:ind w:left="0" w:firstLine="640"/>
        <w:rPr>
          <w:rFonts w:ascii="仿宋" w:eastAsia="仿宋" w:hAnsi="仿宋"/>
          <w:color w:val="313131"/>
          <w:sz w:val="32"/>
          <w:szCs w:val="32"/>
          <w:shd w:val="clear" w:color="auto" w:fill="FFFFFF"/>
        </w:rPr>
      </w:pPr>
      <w:r w:rsidRPr="00C91174">
        <w:rPr>
          <w:rFonts w:ascii="仿宋" w:eastAsia="仿宋" w:hAnsi="仿宋" w:hint="eastAsia"/>
          <w:color w:val="313131"/>
          <w:sz w:val="32"/>
          <w:szCs w:val="32"/>
          <w:shd w:val="clear" w:color="auto" w:fill="FFFFFF"/>
        </w:rPr>
        <w:t>3月28日，党委书记鲁雄刚赴机械学院开展大调研工作，与机械学院党政领导班子等进行座谈，深入探讨交流基层组织建设、党员过程管理、后备干部培养、科研团队搭建、高端人才引进、学院对</w:t>
      </w:r>
      <w:proofErr w:type="gramStart"/>
      <w:r w:rsidRPr="00C91174">
        <w:rPr>
          <w:rFonts w:ascii="仿宋" w:eastAsia="仿宋" w:hAnsi="仿宋" w:hint="eastAsia"/>
          <w:color w:val="313131"/>
          <w:sz w:val="32"/>
          <w:szCs w:val="32"/>
          <w:shd w:val="clear" w:color="auto" w:fill="FFFFFF"/>
        </w:rPr>
        <w:t>标发展</w:t>
      </w:r>
      <w:proofErr w:type="gramEnd"/>
      <w:r w:rsidRPr="00C91174">
        <w:rPr>
          <w:rFonts w:ascii="仿宋" w:eastAsia="仿宋" w:hAnsi="仿宋" w:hint="eastAsia"/>
          <w:color w:val="313131"/>
          <w:sz w:val="32"/>
          <w:szCs w:val="32"/>
          <w:shd w:val="clear" w:color="auto" w:fill="FFFFFF"/>
        </w:rPr>
        <w:t>等问题。党委组织部、党委办公室、党委教师工作部、党委巡察工作办公室等相关同志陪同调研。</w:t>
      </w:r>
    </w:p>
    <w:p w14:paraId="09FA2DF7" w14:textId="77777777" w:rsidR="00D420D1" w:rsidRDefault="00D420D1" w:rsidP="00A502A4">
      <w:pPr>
        <w:pStyle w:val="a7"/>
        <w:numPr>
          <w:ilvl w:val="0"/>
          <w:numId w:val="2"/>
        </w:numPr>
        <w:spacing w:line="560" w:lineRule="exact"/>
        <w:ind w:left="0" w:firstLine="640"/>
        <w:rPr>
          <w:rFonts w:ascii="仿宋" w:eastAsia="仿宋" w:hAnsi="仿宋"/>
          <w:color w:val="313131"/>
          <w:sz w:val="32"/>
          <w:szCs w:val="32"/>
          <w:shd w:val="clear" w:color="auto" w:fill="FFFFFF"/>
        </w:rPr>
      </w:pPr>
      <w:r w:rsidRPr="00C91174">
        <w:rPr>
          <w:rFonts w:ascii="仿宋" w:eastAsia="仿宋" w:hAnsi="仿宋" w:hint="eastAsia"/>
          <w:color w:val="313131"/>
          <w:sz w:val="32"/>
          <w:szCs w:val="32"/>
          <w:shd w:val="clear" w:color="auto" w:fill="FFFFFF"/>
        </w:rPr>
        <w:t>3月29日，“上海电机学院红色教育共建基地”在红色泥城主题馆开馆仪式上正式揭牌。党委书记鲁雄刚和泥城镇镇长朱敏共同为共建基地揭牌。</w:t>
      </w:r>
    </w:p>
    <w:p w14:paraId="5DC20EA2" w14:textId="77777777" w:rsidR="00541DD1" w:rsidRPr="007C5BDF" w:rsidRDefault="00541DD1" w:rsidP="00A502A4">
      <w:pPr>
        <w:pStyle w:val="a7"/>
        <w:numPr>
          <w:ilvl w:val="0"/>
          <w:numId w:val="2"/>
        </w:numPr>
        <w:spacing w:line="560" w:lineRule="exact"/>
        <w:ind w:left="0" w:firstLine="640"/>
        <w:rPr>
          <w:rFonts w:ascii="仿宋" w:eastAsia="仿宋" w:hAnsi="仿宋"/>
          <w:color w:val="313131"/>
          <w:sz w:val="32"/>
          <w:szCs w:val="32"/>
          <w:shd w:val="clear" w:color="auto" w:fill="FFFFFF"/>
        </w:rPr>
      </w:pPr>
      <w:r w:rsidRPr="00541DD1">
        <w:rPr>
          <w:rFonts w:ascii="仿宋" w:eastAsia="仿宋" w:hAnsi="仿宋" w:hint="eastAsia"/>
          <w:color w:val="313131"/>
          <w:sz w:val="32"/>
          <w:szCs w:val="32"/>
          <w:shd w:val="clear" w:color="auto" w:fill="FFFFFF"/>
        </w:rPr>
        <w:t>3月30</w:t>
      </w:r>
      <w:r>
        <w:rPr>
          <w:rFonts w:ascii="仿宋" w:eastAsia="仿宋" w:hAnsi="仿宋" w:hint="eastAsia"/>
          <w:color w:val="313131"/>
          <w:sz w:val="32"/>
          <w:szCs w:val="32"/>
          <w:shd w:val="clear" w:color="auto" w:fill="FFFFFF"/>
        </w:rPr>
        <w:t>日</w:t>
      </w:r>
      <w:r w:rsidRPr="00541DD1">
        <w:rPr>
          <w:rFonts w:ascii="仿宋" w:eastAsia="仿宋" w:hAnsi="仿宋" w:hint="eastAsia"/>
          <w:color w:val="313131"/>
          <w:sz w:val="32"/>
          <w:szCs w:val="32"/>
          <w:shd w:val="clear" w:color="auto" w:fill="FFFFFF"/>
        </w:rPr>
        <w:t>，西安文理学院党委副书记、校长陈刚，党委常委、副校长邬连东等一行8人来校，调研产业学</w:t>
      </w:r>
      <w:r w:rsidRPr="00541DD1">
        <w:rPr>
          <w:rFonts w:ascii="仿宋" w:eastAsia="仿宋" w:hAnsi="仿宋" w:hint="eastAsia"/>
          <w:color w:val="313131"/>
          <w:sz w:val="32"/>
          <w:szCs w:val="32"/>
          <w:shd w:val="clear" w:color="auto" w:fill="FFFFFF"/>
        </w:rPr>
        <w:lastRenderedPageBreak/>
        <w:t>院建设、教育评价改革、学科与学位点建设、人事改革等方面的工作。校领导龚思怡、杨万枫、杨俊杰</w:t>
      </w:r>
      <w:proofErr w:type="gramStart"/>
      <w:r w:rsidRPr="00541DD1">
        <w:rPr>
          <w:rFonts w:ascii="仿宋" w:eastAsia="仿宋" w:hAnsi="仿宋" w:hint="eastAsia"/>
          <w:color w:val="313131"/>
          <w:sz w:val="32"/>
          <w:szCs w:val="32"/>
          <w:shd w:val="clear" w:color="auto" w:fill="FFFFFF"/>
        </w:rPr>
        <w:t>携相关</w:t>
      </w:r>
      <w:proofErr w:type="gramEnd"/>
      <w:r w:rsidRPr="00541DD1">
        <w:rPr>
          <w:rFonts w:ascii="仿宋" w:eastAsia="仿宋" w:hAnsi="仿宋" w:hint="eastAsia"/>
          <w:color w:val="313131"/>
          <w:sz w:val="32"/>
          <w:szCs w:val="32"/>
          <w:shd w:val="clear" w:color="auto" w:fill="FFFFFF"/>
        </w:rPr>
        <w:t>职能部门负责人参加座谈交流。</w:t>
      </w:r>
    </w:p>
    <w:p w14:paraId="78B835A3" w14:textId="77777777" w:rsidR="00541DD1" w:rsidRDefault="00541DD1" w:rsidP="00A502A4">
      <w:pPr>
        <w:pStyle w:val="a7"/>
        <w:numPr>
          <w:ilvl w:val="0"/>
          <w:numId w:val="2"/>
        </w:numPr>
        <w:spacing w:line="560" w:lineRule="exact"/>
        <w:ind w:left="0" w:firstLine="640"/>
        <w:rPr>
          <w:rFonts w:ascii="仿宋" w:eastAsia="仿宋" w:hAnsi="仿宋"/>
          <w:color w:val="313131"/>
          <w:sz w:val="32"/>
          <w:szCs w:val="32"/>
          <w:shd w:val="clear" w:color="auto" w:fill="FFFFFF"/>
        </w:rPr>
      </w:pPr>
      <w:r w:rsidRPr="00541DD1">
        <w:rPr>
          <w:rFonts w:ascii="仿宋" w:eastAsia="仿宋" w:hAnsi="仿宋" w:hint="eastAsia"/>
          <w:color w:val="313131"/>
          <w:sz w:val="32"/>
          <w:szCs w:val="32"/>
          <w:shd w:val="clear" w:color="auto" w:fill="FFFFFF"/>
        </w:rPr>
        <w:t>3月30日至31日，上海电机学院八届四次教代会暨九届四次工代会在临港校区隆重举行。</w:t>
      </w:r>
      <w:proofErr w:type="gramStart"/>
      <w:r w:rsidRPr="00541DD1">
        <w:rPr>
          <w:rFonts w:ascii="仿宋" w:eastAsia="仿宋" w:hAnsi="仿宋" w:hint="eastAsia"/>
          <w:color w:val="313131"/>
          <w:sz w:val="32"/>
          <w:szCs w:val="32"/>
          <w:shd w:val="clear" w:color="auto" w:fill="FFFFFF"/>
        </w:rPr>
        <w:t>本次双代会</w:t>
      </w:r>
      <w:proofErr w:type="gramEnd"/>
      <w:r w:rsidRPr="00541DD1">
        <w:rPr>
          <w:rFonts w:ascii="仿宋" w:eastAsia="仿宋" w:hAnsi="仿宋" w:hint="eastAsia"/>
          <w:color w:val="313131"/>
          <w:sz w:val="32"/>
          <w:szCs w:val="32"/>
          <w:shd w:val="clear" w:color="auto" w:fill="FFFFFF"/>
        </w:rPr>
        <w:t>是在全校上下全面学习贯彻党的二十大精神、加快实施学校“十四五”规划、以建校70周年为契机深入推进学校高质量发展的关键时期召开的一次十分重要的会议。会议的主题是：锚定目标抓落实，砥砺奋进勇担当，为加快建设具有全国影响力的示范性应用技术大学而团结奋斗。</w:t>
      </w:r>
    </w:p>
    <w:p w14:paraId="4DEEB7C8" w14:textId="77777777" w:rsidR="002B6A6F" w:rsidRDefault="002B6A6F" w:rsidP="00A502A4">
      <w:pPr>
        <w:pStyle w:val="a7"/>
        <w:numPr>
          <w:ilvl w:val="0"/>
          <w:numId w:val="2"/>
        </w:numPr>
        <w:spacing w:line="560" w:lineRule="exact"/>
        <w:ind w:left="0" w:firstLine="640"/>
        <w:rPr>
          <w:rFonts w:ascii="仿宋" w:eastAsia="仿宋" w:hAnsi="仿宋"/>
          <w:color w:val="313131"/>
          <w:sz w:val="32"/>
          <w:szCs w:val="32"/>
          <w:shd w:val="clear" w:color="auto" w:fill="FFFFFF"/>
        </w:rPr>
      </w:pPr>
      <w:r>
        <w:rPr>
          <w:rFonts w:ascii="仿宋" w:eastAsia="仿宋" w:hAnsi="仿宋" w:hint="eastAsia"/>
          <w:color w:val="313131"/>
          <w:sz w:val="32"/>
          <w:szCs w:val="32"/>
          <w:shd w:val="clear" w:color="auto" w:fill="FFFFFF"/>
        </w:rPr>
        <w:t>3月，</w:t>
      </w:r>
      <w:r w:rsidRPr="00854FA7">
        <w:rPr>
          <w:rFonts w:ascii="仿宋" w:eastAsia="仿宋" w:hAnsi="仿宋" w:hint="eastAsia"/>
          <w:color w:val="313131"/>
          <w:sz w:val="32"/>
          <w:szCs w:val="32"/>
          <w:shd w:val="clear" w:color="auto" w:fill="FFFFFF"/>
        </w:rPr>
        <w:t>根据学校党委工作部署，第二轮巡察第一巡察组、第二巡察组于近日分别向电子信息学院、材料学院进行了巡察情况反馈。上海电机学院党委副书记、纪委书记、监察专员陈信，副院长、第一巡察组组长杨万枫，副院长、第二巡察组组长杨俊杰出席反馈会议。</w:t>
      </w:r>
    </w:p>
    <w:p w14:paraId="5A0D6060" w14:textId="77777777" w:rsidR="002B6A6F" w:rsidRPr="002B6A6F" w:rsidRDefault="008C7096" w:rsidP="00A502A4">
      <w:pPr>
        <w:pStyle w:val="a7"/>
        <w:numPr>
          <w:ilvl w:val="0"/>
          <w:numId w:val="2"/>
        </w:numPr>
        <w:spacing w:line="560" w:lineRule="exact"/>
        <w:ind w:left="0" w:firstLine="640"/>
        <w:rPr>
          <w:rFonts w:ascii="仿宋" w:eastAsia="仿宋" w:hAnsi="仿宋"/>
          <w:color w:val="313131"/>
          <w:sz w:val="32"/>
          <w:szCs w:val="32"/>
          <w:shd w:val="clear" w:color="auto" w:fill="FFFFFF"/>
        </w:rPr>
      </w:pPr>
      <w:r w:rsidRPr="008C7096">
        <w:rPr>
          <w:rFonts w:ascii="仿宋" w:eastAsia="仿宋" w:hAnsi="仿宋" w:hint="eastAsia"/>
          <w:color w:val="313131"/>
          <w:sz w:val="32"/>
          <w:szCs w:val="32"/>
          <w:shd w:val="clear" w:color="auto" w:fill="FFFFFF"/>
        </w:rPr>
        <w:t>3月，临港新片区管委会商旅处领导会同院长龚思怡、副院长王志恒等实地考察了我校图书馆，就图书馆充分发挥高校优势，更好地服务于临港新片区建设，积极</w:t>
      </w:r>
      <w:proofErr w:type="gramStart"/>
      <w:r w:rsidRPr="008C7096">
        <w:rPr>
          <w:rFonts w:ascii="仿宋" w:eastAsia="仿宋" w:hAnsi="仿宋" w:hint="eastAsia"/>
          <w:color w:val="313131"/>
          <w:sz w:val="32"/>
          <w:szCs w:val="32"/>
          <w:shd w:val="clear" w:color="auto" w:fill="FFFFFF"/>
        </w:rPr>
        <w:t>推进区校合作</w:t>
      </w:r>
      <w:proofErr w:type="gramEnd"/>
      <w:r w:rsidRPr="008C7096">
        <w:rPr>
          <w:rFonts w:ascii="仿宋" w:eastAsia="仿宋" w:hAnsi="仿宋" w:hint="eastAsia"/>
          <w:color w:val="313131"/>
          <w:sz w:val="32"/>
          <w:szCs w:val="32"/>
          <w:shd w:val="clear" w:color="auto" w:fill="FFFFFF"/>
        </w:rPr>
        <w:t>机制，拓展资源共享互</w:t>
      </w:r>
      <w:proofErr w:type="gramStart"/>
      <w:r w:rsidRPr="008C7096">
        <w:rPr>
          <w:rFonts w:ascii="仿宋" w:eastAsia="仿宋" w:hAnsi="仿宋" w:hint="eastAsia"/>
          <w:color w:val="313131"/>
          <w:sz w:val="32"/>
          <w:szCs w:val="32"/>
          <w:shd w:val="clear" w:color="auto" w:fill="FFFFFF"/>
        </w:rPr>
        <w:t>融形成</w:t>
      </w:r>
      <w:proofErr w:type="gramEnd"/>
      <w:r w:rsidRPr="008C7096">
        <w:rPr>
          <w:rFonts w:ascii="仿宋" w:eastAsia="仿宋" w:hAnsi="仿宋" w:hint="eastAsia"/>
          <w:color w:val="313131"/>
          <w:sz w:val="32"/>
          <w:szCs w:val="32"/>
          <w:shd w:val="clear" w:color="auto" w:fill="FFFFFF"/>
        </w:rPr>
        <w:t>明确共识。</w:t>
      </w:r>
    </w:p>
    <w:p w14:paraId="4E373238" w14:textId="77777777" w:rsidR="004B2B7F" w:rsidRDefault="004B2B7F" w:rsidP="004B2B7F">
      <w:pPr>
        <w:pStyle w:val="a7"/>
        <w:numPr>
          <w:ilvl w:val="0"/>
          <w:numId w:val="1"/>
        </w:numPr>
        <w:spacing w:line="560" w:lineRule="exact"/>
        <w:ind w:left="0" w:firstLine="640"/>
        <w:rPr>
          <w:rFonts w:ascii="黑体" w:eastAsia="黑体" w:hAnsi="黑体"/>
          <w:sz w:val="32"/>
          <w:szCs w:val="32"/>
        </w:rPr>
      </w:pPr>
      <w:r w:rsidRPr="001A02A3">
        <w:rPr>
          <w:rFonts w:ascii="黑体" w:eastAsia="黑体" w:hAnsi="黑体" w:hint="eastAsia"/>
          <w:sz w:val="32"/>
          <w:szCs w:val="32"/>
        </w:rPr>
        <w:t>重大调研考察类</w:t>
      </w:r>
    </w:p>
    <w:p w14:paraId="368E6509" w14:textId="77777777" w:rsidR="007C5BDF" w:rsidRDefault="007C5BDF" w:rsidP="00A502A4">
      <w:pPr>
        <w:pStyle w:val="a7"/>
        <w:numPr>
          <w:ilvl w:val="0"/>
          <w:numId w:val="3"/>
        </w:numPr>
        <w:spacing w:line="560" w:lineRule="exact"/>
        <w:ind w:left="0" w:firstLine="640"/>
        <w:rPr>
          <w:rFonts w:ascii="仿宋" w:eastAsia="仿宋" w:hAnsi="仿宋"/>
          <w:color w:val="313131"/>
          <w:sz w:val="32"/>
          <w:szCs w:val="32"/>
          <w:shd w:val="clear" w:color="auto" w:fill="FFFFFF"/>
        </w:rPr>
      </w:pPr>
      <w:r w:rsidRPr="007C5BDF">
        <w:rPr>
          <w:rFonts w:ascii="仿宋" w:eastAsia="仿宋" w:hAnsi="仿宋" w:hint="eastAsia"/>
          <w:color w:val="313131"/>
          <w:sz w:val="32"/>
          <w:szCs w:val="32"/>
          <w:shd w:val="clear" w:color="auto" w:fill="FFFFFF"/>
        </w:rPr>
        <w:t>3月16</w:t>
      </w:r>
      <w:r>
        <w:rPr>
          <w:rFonts w:ascii="仿宋" w:eastAsia="仿宋" w:hAnsi="仿宋" w:hint="eastAsia"/>
          <w:color w:val="313131"/>
          <w:sz w:val="32"/>
          <w:szCs w:val="32"/>
          <w:shd w:val="clear" w:color="auto" w:fill="FFFFFF"/>
        </w:rPr>
        <w:t>日</w:t>
      </w:r>
      <w:r w:rsidRPr="007C5BDF">
        <w:rPr>
          <w:rFonts w:ascii="仿宋" w:eastAsia="仿宋" w:hAnsi="仿宋" w:hint="eastAsia"/>
          <w:color w:val="313131"/>
          <w:sz w:val="32"/>
          <w:szCs w:val="32"/>
          <w:shd w:val="clear" w:color="auto" w:fill="FFFFFF"/>
        </w:rPr>
        <w:t>，龚思怡院长、杨俊杰副院长一行赴中国联合重型燃气轮机技术有限公司（简称“中国重燃”）临港试验基地调研，中国重燃总经理米文真、创新中心办公室副主任（主持工作）谷鹏飞、电站运行中心主任夏丰元、</w:t>
      </w:r>
      <w:r w:rsidRPr="007C5BDF">
        <w:rPr>
          <w:rFonts w:ascii="仿宋" w:eastAsia="仿宋" w:hAnsi="仿宋" w:hint="eastAsia"/>
          <w:color w:val="313131"/>
          <w:sz w:val="32"/>
          <w:szCs w:val="32"/>
          <w:shd w:val="clear" w:color="auto" w:fill="FFFFFF"/>
        </w:rPr>
        <w:lastRenderedPageBreak/>
        <w:t>电站运行中心副主任工程师武文杰热情接待了学校来访。</w:t>
      </w:r>
    </w:p>
    <w:p w14:paraId="0FC6EA2E" w14:textId="77777777" w:rsidR="008C7096" w:rsidRDefault="008C7096" w:rsidP="00A502A4">
      <w:pPr>
        <w:pStyle w:val="a7"/>
        <w:numPr>
          <w:ilvl w:val="0"/>
          <w:numId w:val="3"/>
        </w:numPr>
        <w:spacing w:line="560" w:lineRule="exact"/>
        <w:ind w:left="0" w:firstLine="640"/>
        <w:rPr>
          <w:rFonts w:ascii="仿宋" w:eastAsia="仿宋" w:hAnsi="仿宋"/>
          <w:color w:val="313131"/>
          <w:sz w:val="32"/>
          <w:szCs w:val="32"/>
          <w:shd w:val="clear" w:color="auto" w:fill="FFFFFF"/>
        </w:rPr>
      </w:pPr>
      <w:r w:rsidRPr="008C7096">
        <w:rPr>
          <w:rFonts w:ascii="仿宋" w:eastAsia="仿宋" w:hAnsi="仿宋" w:hint="eastAsia"/>
          <w:color w:val="313131"/>
          <w:sz w:val="32"/>
          <w:szCs w:val="32"/>
          <w:shd w:val="clear" w:color="auto" w:fill="FFFFFF"/>
        </w:rPr>
        <w:t>3月22</w:t>
      </w:r>
      <w:r>
        <w:rPr>
          <w:rFonts w:ascii="仿宋" w:eastAsia="仿宋" w:hAnsi="仿宋" w:hint="eastAsia"/>
          <w:color w:val="313131"/>
          <w:sz w:val="32"/>
          <w:szCs w:val="32"/>
          <w:shd w:val="clear" w:color="auto" w:fill="FFFFFF"/>
        </w:rPr>
        <w:t>日，校领导龚思怡、杨万枫、杨俊杰及</w:t>
      </w:r>
      <w:r w:rsidRPr="008C7096">
        <w:rPr>
          <w:rFonts w:ascii="仿宋" w:eastAsia="仿宋" w:hAnsi="仿宋" w:hint="eastAsia"/>
          <w:color w:val="313131"/>
          <w:sz w:val="32"/>
          <w:szCs w:val="32"/>
          <w:shd w:val="clear" w:color="auto" w:fill="FFFFFF"/>
        </w:rPr>
        <w:t>有关部门负责人一行8人，赴东莞理工学院调研办学治校、产教融合相关工作。东莞理工学院校长马宏伟等领导出席交流活动。</w:t>
      </w:r>
    </w:p>
    <w:p w14:paraId="5D12AD5E" w14:textId="77777777" w:rsidR="004B2B7F" w:rsidRDefault="004B2B7F" w:rsidP="004B2B7F">
      <w:pPr>
        <w:pStyle w:val="a7"/>
        <w:numPr>
          <w:ilvl w:val="0"/>
          <w:numId w:val="1"/>
        </w:numPr>
        <w:spacing w:line="560" w:lineRule="exact"/>
        <w:ind w:left="640" w:firstLineChars="0" w:firstLine="0"/>
        <w:rPr>
          <w:rFonts w:ascii="黑体" w:eastAsia="黑体" w:hAnsi="黑体"/>
          <w:sz w:val="32"/>
          <w:szCs w:val="32"/>
        </w:rPr>
      </w:pPr>
      <w:r w:rsidRPr="00695D42">
        <w:rPr>
          <w:rFonts w:ascii="黑体" w:eastAsia="黑体" w:hAnsi="黑体" w:hint="eastAsia"/>
          <w:sz w:val="32"/>
          <w:szCs w:val="32"/>
        </w:rPr>
        <w:t>重大成就类</w:t>
      </w:r>
    </w:p>
    <w:p w14:paraId="3091D401" w14:textId="77777777" w:rsidR="009B23D2" w:rsidRDefault="009B23D2" w:rsidP="00A502A4">
      <w:pPr>
        <w:pStyle w:val="a7"/>
        <w:numPr>
          <w:ilvl w:val="0"/>
          <w:numId w:val="4"/>
        </w:numPr>
        <w:spacing w:line="560" w:lineRule="exact"/>
        <w:ind w:left="0" w:firstLine="640"/>
        <w:rPr>
          <w:rFonts w:ascii="仿宋" w:eastAsia="仿宋" w:hAnsi="仿宋"/>
          <w:color w:val="313131"/>
          <w:sz w:val="32"/>
          <w:szCs w:val="32"/>
          <w:shd w:val="clear" w:color="auto" w:fill="FFFFFF"/>
        </w:rPr>
      </w:pPr>
      <w:r>
        <w:rPr>
          <w:rFonts w:ascii="仿宋" w:eastAsia="仿宋" w:hAnsi="仿宋" w:hint="eastAsia"/>
          <w:color w:val="313131"/>
          <w:sz w:val="32"/>
          <w:szCs w:val="32"/>
          <w:shd w:val="clear" w:color="auto" w:fill="FFFFFF"/>
        </w:rPr>
        <w:t>学校</w:t>
      </w:r>
      <w:r w:rsidRPr="009B23D2">
        <w:rPr>
          <w:rFonts w:ascii="仿宋" w:eastAsia="仿宋" w:hAnsi="仿宋" w:hint="eastAsia"/>
          <w:color w:val="313131"/>
          <w:sz w:val="32"/>
          <w:szCs w:val="32"/>
          <w:shd w:val="clear" w:color="auto" w:fill="FFFFFF"/>
        </w:rPr>
        <w:t>材料学院王相虎教授团队与哈尔滨工业大学</w:t>
      </w:r>
      <w:proofErr w:type="gramStart"/>
      <w:r w:rsidRPr="009B23D2">
        <w:rPr>
          <w:rFonts w:ascii="仿宋" w:eastAsia="仿宋" w:hAnsi="仿宋" w:hint="eastAsia"/>
          <w:color w:val="313131"/>
          <w:sz w:val="32"/>
          <w:szCs w:val="32"/>
          <w:shd w:val="clear" w:color="auto" w:fill="FFFFFF"/>
        </w:rPr>
        <w:t>矫</w:t>
      </w:r>
      <w:proofErr w:type="gramEnd"/>
      <w:r w:rsidRPr="009B23D2">
        <w:rPr>
          <w:rFonts w:ascii="仿宋" w:eastAsia="仿宋" w:hAnsi="仿宋" w:hint="eastAsia"/>
          <w:color w:val="313131"/>
          <w:sz w:val="32"/>
          <w:szCs w:val="32"/>
          <w:shd w:val="clear" w:color="auto" w:fill="FFFFFF"/>
        </w:rPr>
        <w:t>淑</w:t>
      </w:r>
      <w:proofErr w:type="gramStart"/>
      <w:r w:rsidRPr="009B23D2">
        <w:rPr>
          <w:rFonts w:ascii="仿宋" w:eastAsia="仿宋" w:hAnsi="仿宋" w:hint="eastAsia"/>
          <w:color w:val="313131"/>
          <w:sz w:val="32"/>
          <w:szCs w:val="32"/>
          <w:shd w:val="clear" w:color="auto" w:fill="FFFFFF"/>
        </w:rPr>
        <w:t>杰教授</w:t>
      </w:r>
      <w:proofErr w:type="gramEnd"/>
      <w:r w:rsidRPr="009B23D2">
        <w:rPr>
          <w:rFonts w:ascii="仿宋" w:eastAsia="仿宋" w:hAnsi="仿宋" w:hint="eastAsia"/>
          <w:color w:val="313131"/>
          <w:sz w:val="32"/>
          <w:szCs w:val="32"/>
          <w:shd w:val="clear" w:color="auto" w:fill="FFFFFF"/>
        </w:rPr>
        <w:t>团队，利用光刻和剥离工艺研制出β-Ga2O3肖</w:t>
      </w:r>
      <w:proofErr w:type="gramStart"/>
      <w:r w:rsidRPr="009B23D2">
        <w:rPr>
          <w:rFonts w:ascii="仿宋" w:eastAsia="仿宋" w:hAnsi="仿宋" w:hint="eastAsia"/>
          <w:color w:val="313131"/>
          <w:sz w:val="32"/>
          <w:szCs w:val="32"/>
          <w:shd w:val="clear" w:color="auto" w:fill="FFFFFF"/>
        </w:rPr>
        <w:t>特</w:t>
      </w:r>
      <w:proofErr w:type="gramEnd"/>
      <w:r w:rsidRPr="009B23D2">
        <w:rPr>
          <w:rFonts w:ascii="仿宋" w:eastAsia="仿宋" w:hAnsi="仿宋" w:hint="eastAsia"/>
          <w:color w:val="313131"/>
          <w:sz w:val="32"/>
          <w:szCs w:val="32"/>
          <w:shd w:val="clear" w:color="auto" w:fill="FFFFFF"/>
        </w:rPr>
        <w:t>基二极管，获得了极高量子效率（外部量子效率（EQE）达到896.81%）和信噪比，并阐明了光电转化物理图像，实现了超高</w:t>
      </w:r>
      <w:proofErr w:type="gramStart"/>
      <w:r w:rsidRPr="009B23D2">
        <w:rPr>
          <w:rFonts w:ascii="仿宋" w:eastAsia="仿宋" w:hAnsi="仿宋" w:hint="eastAsia"/>
          <w:color w:val="313131"/>
          <w:sz w:val="32"/>
          <w:szCs w:val="32"/>
          <w:shd w:val="clear" w:color="auto" w:fill="FFFFFF"/>
        </w:rPr>
        <w:t>真的日盲紫</w:t>
      </w:r>
      <w:proofErr w:type="gramEnd"/>
      <w:r w:rsidRPr="009B23D2">
        <w:rPr>
          <w:rFonts w:ascii="仿宋" w:eastAsia="仿宋" w:hAnsi="仿宋" w:hint="eastAsia"/>
          <w:color w:val="313131"/>
          <w:sz w:val="32"/>
          <w:szCs w:val="32"/>
          <w:shd w:val="clear" w:color="auto" w:fill="FFFFFF"/>
        </w:rPr>
        <w:t>外通讯。相关成果发表在国际知名学术期刊Materials Today Physics（11.021/Q1）上，王相虎教授为共同通讯作者</w:t>
      </w:r>
      <w:r>
        <w:rPr>
          <w:rFonts w:ascii="仿宋" w:eastAsia="仿宋" w:hAnsi="仿宋" w:hint="eastAsia"/>
          <w:color w:val="313131"/>
          <w:sz w:val="32"/>
          <w:szCs w:val="32"/>
          <w:shd w:val="clear" w:color="auto" w:fill="FFFFFF"/>
        </w:rPr>
        <w:t>。</w:t>
      </w:r>
    </w:p>
    <w:p w14:paraId="657EF092" w14:textId="77777777" w:rsidR="00D420D1" w:rsidRPr="009B23D2" w:rsidRDefault="0080752F" w:rsidP="00A502A4">
      <w:pPr>
        <w:pStyle w:val="a7"/>
        <w:numPr>
          <w:ilvl w:val="0"/>
          <w:numId w:val="4"/>
        </w:numPr>
        <w:spacing w:line="560" w:lineRule="exact"/>
        <w:ind w:left="0" w:firstLine="640"/>
        <w:rPr>
          <w:rFonts w:ascii="仿宋" w:eastAsia="仿宋" w:hAnsi="仿宋"/>
          <w:color w:val="313131"/>
          <w:sz w:val="32"/>
          <w:szCs w:val="32"/>
          <w:shd w:val="clear" w:color="auto" w:fill="FFFFFF"/>
        </w:rPr>
      </w:pPr>
      <w:r>
        <w:rPr>
          <w:rFonts w:ascii="仿宋" w:eastAsia="仿宋" w:hAnsi="仿宋" w:hint="eastAsia"/>
          <w:color w:val="313131"/>
          <w:sz w:val="32"/>
          <w:szCs w:val="32"/>
          <w:shd w:val="clear" w:color="auto" w:fill="FFFFFF"/>
        </w:rPr>
        <w:t>学校</w:t>
      </w:r>
      <w:r w:rsidR="00D420D1" w:rsidRPr="00D420D1">
        <w:rPr>
          <w:rFonts w:ascii="仿宋" w:eastAsia="仿宋" w:hAnsi="仿宋" w:hint="eastAsia"/>
          <w:color w:val="313131"/>
          <w:sz w:val="32"/>
          <w:szCs w:val="32"/>
          <w:shd w:val="clear" w:color="auto" w:fill="FFFFFF"/>
        </w:rPr>
        <w:t>机械学院陈慧博士联合同济大学热能与环境工程课题组，利用高温热解技术将污泥转化为高性能活性炭材料，该研究成果以“Comparative study of carbon-</w:t>
      </w:r>
      <w:proofErr w:type="spellStart"/>
      <w:r w:rsidR="00D420D1" w:rsidRPr="00D420D1">
        <w:rPr>
          <w:rFonts w:ascii="仿宋" w:eastAsia="仿宋" w:hAnsi="仿宋" w:hint="eastAsia"/>
          <w:color w:val="313131"/>
          <w:sz w:val="32"/>
          <w:szCs w:val="32"/>
          <w:shd w:val="clear" w:color="auto" w:fill="FFFFFF"/>
        </w:rPr>
        <w:t>deNOx</w:t>
      </w:r>
      <w:proofErr w:type="spellEnd"/>
      <w:r w:rsidR="00D420D1" w:rsidRPr="00D420D1">
        <w:rPr>
          <w:rFonts w:ascii="仿宋" w:eastAsia="仿宋" w:hAnsi="仿宋" w:hint="eastAsia"/>
          <w:color w:val="313131"/>
          <w:sz w:val="32"/>
          <w:szCs w:val="32"/>
          <w:shd w:val="clear" w:color="auto" w:fill="FFFFFF"/>
        </w:rPr>
        <w:t> process by different sewage sludge chars”为题，发表在国际期刊《Chemosphere》上，上海电机学院是该成果的第一完成单位，机械学院陈慧博士为论文的第一作者。</w:t>
      </w:r>
    </w:p>
    <w:p w14:paraId="51DFF272" w14:textId="77777777" w:rsidR="004B2B7F" w:rsidRDefault="004B2B7F" w:rsidP="004B2B7F">
      <w:pPr>
        <w:pStyle w:val="a7"/>
        <w:numPr>
          <w:ilvl w:val="0"/>
          <w:numId w:val="1"/>
        </w:numPr>
        <w:spacing w:line="560" w:lineRule="exact"/>
        <w:ind w:left="640" w:firstLineChars="0" w:firstLine="0"/>
        <w:rPr>
          <w:rFonts w:ascii="黑体" w:eastAsia="黑体" w:hAnsi="黑体"/>
          <w:sz w:val="32"/>
          <w:szCs w:val="32"/>
        </w:rPr>
      </w:pPr>
      <w:r w:rsidRPr="00695D42">
        <w:rPr>
          <w:rFonts w:ascii="黑体" w:eastAsia="黑体" w:hAnsi="黑体" w:hint="eastAsia"/>
          <w:sz w:val="32"/>
          <w:szCs w:val="32"/>
        </w:rPr>
        <w:t>荣誉表彰类</w:t>
      </w:r>
    </w:p>
    <w:p w14:paraId="1764DE5A" w14:textId="77777777" w:rsidR="00021523" w:rsidRPr="00A502A4" w:rsidRDefault="0080752F" w:rsidP="00A502A4">
      <w:pPr>
        <w:pStyle w:val="a7"/>
        <w:numPr>
          <w:ilvl w:val="0"/>
          <w:numId w:val="4"/>
        </w:numPr>
        <w:spacing w:line="560" w:lineRule="exact"/>
        <w:ind w:left="0" w:firstLine="640"/>
        <w:rPr>
          <w:rFonts w:ascii="仿宋" w:eastAsia="仿宋" w:hAnsi="仿宋"/>
          <w:color w:val="313131"/>
          <w:sz w:val="32"/>
          <w:szCs w:val="32"/>
          <w:shd w:val="clear" w:color="auto" w:fill="FFFFFF"/>
        </w:rPr>
      </w:pPr>
      <w:r>
        <w:rPr>
          <w:rFonts w:ascii="仿宋" w:eastAsia="仿宋" w:hAnsi="仿宋" w:hint="eastAsia"/>
          <w:color w:val="313131"/>
          <w:sz w:val="32"/>
          <w:szCs w:val="32"/>
          <w:shd w:val="clear" w:color="auto" w:fill="FFFFFF"/>
        </w:rPr>
        <w:t>学校</w:t>
      </w:r>
      <w:r w:rsidR="00021523" w:rsidRPr="00021523">
        <w:rPr>
          <w:rFonts w:ascii="仿宋" w:eastAsia="仿宋" w:hAnsi="仿宋" w:hint="eastAsia"/>
          <w:color w:val="313131"/>
          <w:sz w:val="32"/>
          <w:szCs w:val="32"/>
          <w:shd w:val="clear" w:color="auto" w:fill="FFFFFF"/>
        </w:rPr>
        <w:t>机械学院代元军教授荣获2022年度宝钢优秀教师奖。</w:t>
      </w:r>
    </w:p>
    <w:p w14:paraId="13B2DB7E" w14:textId="77777777" w:rsidR="004B2B7F" w:rsidRDefault="0080752F" w:rsidP="00A502A4">
      <w:pPr>
        <w:pStyle w:val="a7"/>
        <w:numPr>
          <w:ilvl w:val="0"/>
          <w:numId w:val="4"/>
        </w:numPr>
        <w:spacing w:line="560" w:lineRule="exact"/>
        <w:ind w:left="0" w:firstLine="640"/>
        <w:rPr>
          <w:rFonts w:ascii="仿宋" w:eastAsia="仿宋" w:hAnsi="仿宋"/>
          <w:color w:val="313131"/>
          <w:sz w:val="32"/>
          <w:szCs w:val="32"/>
          <w:shd w:val="clear" w:color="auto" w:fill="FFFFFF"/>
        </w:rPr>
      </w:pPr>
      <w:r>
        <w:rPr>
          <w:rFonts w:ascii="仿宋" w:eastAsia="仿宋" w:hAnsi="仿宋" w:hint="eastAsia"/>
          <w:color w:val="313131"/>
          <w:sz w:val="32"/>
          <w:szCs w:val="32"/>
          <w:shd w:val="clear" w:color="auto" w:fill="FFFFFF"/>
        </w:rPr>
        <w:t>学校</w:t>
      </w:r>
      <w:r w:rsidR="004B2B7F" w:rsidRPr="004B2B7F">
        <w:rPr>
          <w:rFonts w:ascii="仿宋" w:eastAsia="仿宋" w:hAnsi="仿宋" w:hint="eastAsia"/>
          <w:color w:val="313131"/>
          <w:sz w:val="32"/>
          <w:szCs w:val="32"/>
          <w:shd w:val="clear" w:color="auto" w:fill="FFFFFF"/>
        </w:rPr>
        <w:t>高职学院中高职贯通机电一体化技术、国际</w:t>
      </w:r>
      <w:r w:rsidR="004B2B7F" w:rsidRPr="004B2B7F">
        <w:rPr>
          <w:rFonts w:ascii="仿宋" w:eastAsia="仿宋" w:hAnsi="仿宋" w:hint="eastAsia"/>
          <w:color w:val="313131"/>
          <w:sz w:val="32"/>
          <w:szCs w:val="32"/>
          <w:shd w:val="clear" w:color="auto" w:fill="FFFFFF"/>
        </w:rPr>
        <w:lastRenderedPageBreak/>
        <w:t>商务、数字媒体技术三个专业，通过上海市中高贯通高水平专业建设项目验收评估专家组验收，被确定为第一批中高职教育高水平专业立项建设项目，其中国际商务、数字媒体技术两个专业验收为“优秀”。</w:t>
      </w:r>
    </w:p>
    <w:p w14:paraId="4F9B3E79" w14:textId="77777777" w:rsidR="007072AD" w:rsidRDefault="007072AD" w:rsidP="00A502A4">
      <w:pPr>
        <w:pStyle w:val="a7"/>
        <w:numPr>
          <w:ilvl w:val="0"/>
          <w:numId w:val="4"/>
        </w:numPr>
        <w:spacing w:line="560" w:lineRule="exact"/>
        <w:ind w:left="0" w:firstLine="640"/>
        <w:rPr>
          <w:rFonts w:ascii="仿宋" w:eastAsia="仿宋" w:hAnsi="仿宋"/>
          <w:color w:val="313131"/>
          <w:sz w:val="32"/>
          <w:szCs w:val="32"/>
          <w:shd w:val="clear" w:color="auto" w:fill="FFFFFF"/>
        </w:rPr>
      </w:pPr>
      <w:r w:rsidRPr="007072AD">
        <w:rPr>
          <w:rFonts w:ascii="仿宋" w:eastAsia="仿宋" w:hAnsi="仿宋" w:hint="eastAsia"/>
          <w:color w:val="313131"/>
          <w:sz w:val="32"/>
          <w:szCs w:val="32"/>
          <w:shd w:val="clear" w:color="auto" w:fill="FFFFFF"/>
        </w:rPr>
        <w:t>团市委开展了</w:t>
      </w:r>
      <w:r>
        <w:rPr>
          <w:rFonts w:ascii="仿宋" w:eastAsia="仿宋" w:hAnsi="仿宋" w:hint="eastAsia"/>
          <w:color w:val="313131"/>
          <w:sz w:val="32"/>
          <w:szCs w:val="32"/>
          <w:shd w:val="clear" w:color="auto" w:fill="FFFFFF"/>
        </w:rPr>
        <w:t>2022</w:t>
      </w:r>
      <w:r w:rsidRPr="007072AD">
        <w:rPr>
          <w:rFonts w:ascii="仿宋" w:eastAsia="仿宋" w:hAnsi="仿宋" w:hint="eastAsia"/>
          <w:color w:val="313131"/>
          <w:sz w:val="32"/>
          <w:szCs w:val="32"/>
          <w:shd w:val="clear" w:color="auto" w:fill="FFFFFF"/>
        </w:rPr>
        <w:t>年度上海青年工作课题</w:t>
      </w:r>
      <w:proofErr w:type="gramStart"/>
      <w:r w:rsidRPr="007072AD">
        <w:rPr>
          <w:rFonts w:ascii="仿宋" w:eastAsia="仿宋" w:hAnsi="仿宋" w:hint="eastAsia"/>
          <w:color w:val="313131"/>
          <w:sz w:val="32"/>
          <w:szCs w:val="32"/>
          <w:shd w:val="clear" w:color="auto" w:fill="FFFFFF"/>
        </w:rPr>
        <w:t>研究结项评审</w:t>
      </w:r>
      <w:proofErr w:type="gramEnd"/>
      <w:r w:rsidRPr="007072AD">
        <w:rPr>
          <w:rFonts w:ascii="仿宋" w:eastAsia="仿宋" w:hAnsi="仿宋" w:hint="eastAsia"/>
          <w:color w:val="313131"/>
          <w:sz w:val="32"/>
          <w:szCs w:val="32"/>
          <w:shd w:val="clear" w:color="auto" w:fill="FFFFFF"/>
        </w:rPr>
        <w:t>及“上海共青团调研奖”的评选工作</w:t>
      </w:r>
      <w:r>
        <w:rPr>
          <w:rFonts w:ascii="仿宋" w:eastAsia="仿宋" w:hAnsi="仿宋" w:hint="eastAsia"/>
          <w:color w:val="313131"/>
          <w:sz w:val="32"/>
          <w:szCs w:val="32"/>
          <w:shd w:val="clear" w:color="auto" w:fill="FFFFFF"/>
        </w:rPr>
        <w:t>，</w:t>
      </w:r>
      <w:r w:rsidR="0080752F">
        <w:rPr>
          <w:rFonts w:ascii="仿宋" w:eastAsia="仿宋" w:hAnsi="仿宋" w:hint="eastAsia"/>
          <w:color w:val="313131"/>
          <w:sz w:val="32"/>
          <w:szCs w:val="32"/>
          <w:shd w:val="clear" w:color="auto" w:fill="FFFFFF"/>
        </w:rPr>
        <w:t>学校</w:t>
      </w:r>
      <w:r w:rsidRPr="007072AD">
        <w:rPr>
          <w:rFonts w:ascii="仿宋" w:eastAsia="仿宋" w:hAnsi="仿宋" w:hint="eastAsia"/>
          <w:color w:val="313131"/>
          <w:sz w:val="32"/>
          <w:szCs w:val="32"/>
          <w:shd w:val="clear" w:color="auto" w:fill="FFFFFF"/>
        </w:rPr>
        <w:t>5项“重点选题研究方向”和1项“《论党的青年工作》研究专项”准予结项，其中3项课题分获“上海共青团调研奖”一、二、三等奖。</w:t>
      </w:r>
    </w:p>
    <w:p w14:paraId="706C08DA" w14:textId="41AA048B" w:rsidR="00021523" w:rsidRPr="00A502A4" w:rsidRDefault="0080752F" w:rsidP="00A502A4">
      <w:pPr>
        <w:pStyle w:val="a7"/>
        <w:numPr>
          <w:ilvl w:val="0"/>
          <w:numId w:val="4"/>
        </w:numPr>
        <w:spacing w:line="560" w:lineRule="exact"/>
        <w:ind w:left="0" w:firstLine="640"/>
        <w:rPr>
          <w:rFonts w:ascii="仿宋" w:eastAsia="仿宋" w:hAnsi="仿宋" w:hint="eastAsia"/>
          <w:color w:val="313131"/>
          <w:sz w:val="32"/>
          <w:szCs w:val="32"/>
          <w:shd w:val="clear" w:color="auto" w:fill="FFFFFF"/>
        </w:rPr>
      </w:pPr>
      <w:r>
        <w:rPr>
          <w:rFonts w:ascii="仿宋" w:eastAsia="仿宋" w:hAnsi="仿宋" w:hint="eastAsia"/>
          <w:color w:val="313131"/>
          <w:sz w:val="32"/>
          <w:szCs w:val="32"/>
          <w:shd w:val="clear" w:color="auto" w:fill="FFFFFF"/>
        </w:rPr>
        <w:t>学校</w:t>
      </w:r>
      <w:r w:rsidR="008C7096" w:rsidRPr="008C7096">
        <w:rPr>
          <w:rFonts w:ascii="仿宋" w:eastAsia="仿宋" w:hAnsi="仿宋" w:hint="eastAsia"/>
          <w:color w:val="313131"/>
          <w:sz w:val="32"/>
          <w:szCs w:val="32"/>
          <w:shd w:val="clear" w:color="auto" w:fill="FFFFFF"/>
        </w:rPr>
        <w:t>电气学院庞亮等同学完成的《“苦草”春晖-</w:t>
      </w:r>
      <w:r w:rsidR="00432B5F">
        <w:rPr>
          <w:rFonts w:ascii="仿宋" w:eastAsia="仿宋" w:hAnsi="仿宋" w:hint="eastAsia"/>
          <w:color w:val="313131"/>
          <w:sz w:val="32"/>
          <w:szCs w:val="32"/>
          <w:shd w:val="clear" w:color="auto" w:fill="FFFFFF"/>
        </w:rPr>
        <w:t>崇明小草</w:t>
      </w:r>
      <w:proofErr w:type="gramStart"/>
      <w:r w:rsidR="00432B5F">
        <w:rPr>
          <w:rFonts w:ascii="仿宋" w:eastAsia="仿宋" w:hAnsi="仿宋" w:hint="eastAsia"/>
          <w:color w:val="313131"/>
          <w:sz w:val="32"/>
          <w:szCs w:val="32"/>
          <w:shd w:val="clear" w:color="auto" w:fill="FFFFFF"/>
        </w:rPr>
        <w:t>践行</w:t>
      </w:r>
      <w:proofErr w:type="gramEnd"/>
      <w:r w:rsidR="00432B5F">
        <w:rPr>
          <w:rFonts w:ascii="仿宋" w:eastAsia="仿宋" w:hAnsi="仿宋" w:hint="eastAsia"/>
          <w:color w:val="313131"/>
          <w:sz w:val="32"/>
          <w:szCs w:val="32"/>
          <w:shd w:val="clear" w:color="auto" w:fill="FFFFFF"/>
        </w:rPr>
        <w:t>“两山理论”公益项目》获</w:t>
      </w:r>
      <w:r w:rsidR="00432B5F" w:rsidRPr="008C7096">
        <w:rPr>
          <w:rFonts w:ascii="仿宋" w:eastAsia="仿宋" w:hAnsi="仿宋" w:hint="eastAsia"/>
          <w:color w:val="313131"/>
          <w:sz w:val="32"/>
          <w:szCs w:val="32"/>
          <w:shd w:val="clear" w:color="auto" w:fill="FFFFFF"/>
        </w:rPr>
        <w:t>第十三届“挑战杯”中国大学生创业计划竞赛</w:t>
      </w:r>
      <w:r w:rsidR="008C7096" w:rsidRPr="008C7096">
        <w:rPr>
          <w:rFonts w:ascii="仿宋" w:eastAsia="仿宋" w:hAnsi="仿宋" w:hint="eastAsia"/>
          <w:color w:val="313131"/>
          <w:sz w:val="32"/>
          <w:szCs w:val="32"/>
          <w:shd w:val="clear" w:color="auto" w:fill="FFFFFF"/>
        </w:rPr>
        <w:t>铜奖。</w:t>
      </w:r>
    </w:p>
    <w:sectPr w:rsidR="00021523" w:rsidRPr="00A502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73734" w14:textId="77777777" w:rsidR="00FA5EF8" w:rsidRDefault="00FA5EF8" w:rsidP="005758CB">
      <w:r>
        <w:separator/>
      </w:r>
    </w:p>
  </w:endnote>
  <w:endnote w:type="continuationSeparator" w:id="0">
    <w:p w14:paraId="7055A6E8" w14:textId="77777777" w:rsidR="00FA5EF8" w:rsidRDefault="00FA5EF8" w:rsidP="00575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1A482" w14:textId="77777777" w:rsidR="00FA5EF8" w:rsidRDefault="00FA5EF8" w:rsidP="005758CB">
      <w:r>
        <w:separator/>
      </w:r>
    </w:p>
  </w:footnote>
  <w:footnote w:type="continuationSeparator" w:id="0">
    <w:p w14:paraId="120691CC" w14:textId="77777777" w:rsidR="00FA5EF8" w:rsidRDefault="00FA5EF8" w:rsidP="00575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87599"/>
    <w:multiLevelType w:val="hybridMultilevel"/>
    <w:tmpl w:val="915AB32A"/>
    <w:lvl w:ilvl="0" w:tplc="51301F4E">
      <w:start w:val="1"/>
      <w:numFmt w:val="decimal"/>
      <w:lvlText w:val="（%1）"/>
      <w:lvlJc w:val="left"/>
      <w:pPr>
        <w:ind w:left="1080" w:hanging="440"/>
      </w:pPr>
      <w:rPr>
        <w:rFonts w:hint="eastAsia"/>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 w15:restartNumberingAfterBreak="0">
    <w:nsid w:val="6DE23C14"/>
    <w:multiLevelType w:val="hybridMultilevel"/>
    <w:tmpl w:val="A57E3B6E"/>
    <w:lvl w:ilvl="0" w:tplc="0896D40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775377EE"/>
    <w:multiLevelType w:val="hybridMultilevel"/>
    <w:tmpl w:val="E778A950"/>
    <w:lvl w:ilvl="0" w:tplc="FFFFFFFF">
      <w:start w:val="1"/>
      <w:numFmt w:val="decimal"/>
      <w:lvlText w:val="（%1）"/>
      <w:lvlJc w:val="left"/>
      <w:pPr>
        <w:ind w:left="1080" w:hanging="440"/>
      </w:pPr>
      <w:rPr>
        <w:rFonts w:hint="eastAsia"/>
      </w:rPr>
    </w:lvl>
    <w:lvl w:ilvl="1" w:tplc="FFFFFFFF" w:tentative="1">
      <w:start w:val="1"/>
      <w:numFmt w:val="lowerLetter"/>
      <w:lvlText w:val="%2)"/>
      <w:lvlJc w:val="left"/>
      <w:pPr>
        <w:ind w:left="1520" w:hanging="440"/>
      </w:pPr>
    </w:lvl>
    <w:lvl w:ilvl="2" w:tplc="FFFFFFFF" w:tentative="1">
      <w:start w:val="1"/>
      <w:numFmt w:val="lowerRoman"/>
      <w:lvlText w:val="%3."/>
      <w:lvlJc w:val="right"/>
      <w:pPr>
        <w:ind w:left="1960" w:hanging="440"/>
      </w:pPr>
    </w:lvl>
    <w:lvl w:ilvl="3" w:tplc="FFFFFFFF" w:tentative="1">
      <w:start w:val="1"/>
      <w:numFmt w:val="decimal"/>
      <w:lvlText w:val="%4."/>
      <w:lvlJc w:val="left"/>
      <w:pPr>
        <w:ind w:left="2400" w:hanging="440"/>
      </w:pPr>
    </w:lvl>
    <w:lvl w:ilvl="4" w:tplc="FFFFFFFF" w:tentative="1">
      <w:start w:val="1"/>
      <w:numFmt w:val="lowerLetter"/>
      <w:lvlText w:val="%5)"/>
      <w:lvlJc w:val="left"/>
      <w:pPr>
        <w:ind w:left="2840" w:hanging="440"/>
      </w:pPr>
    </w:lvl>
    <w:lvl w:ilvl="5" w:tplc="FFFFFFFF" w:tentative="1">
      <w:start w:val="1"/>
      <w:numFmt w:val="lowerRoman"/>
      <w:lvlText w:val="%6."/>
      <w:lvlJc w:val="right"/>
      <w:pPr>
        <w:ind w:left="3280" w:hanging="440"/>
      </w:pPr>
    </w:lvl>
    <w:lvl w:ilvl="6" w:tplc="FFFFFFFF" w:tentative="1">
      <w:start w:val="1"/>
      <w:numFmt w:val="decimal"/>
      <w:lvlText w:val="%7."/>
      <w:lvlJc w:val="left"/>
      <w:pPr>
        <w:ind w:left="3720" w:hanging="440"/>
      </w:pPr>
    </w:lvl>
    <w:lvl w:ilvl="7" w:tplc="FFFFFFFF" w:tentative="1">
      <w:start w:val="1"/>
      <w:numFmt w:val="lowerLetter"/>
      <w:lvlText w:val="%8)"/>
      <w:lvlJc w:val="left"/>
      <w:pPr>
        <w:ind w:left="4160" w:hanging="440"/>
      </w:pPr>
    </w:lvl>
    <w:lvl w:ilvl="8" w:tplc="FFFFFFFF" w:tentative="1">
      <w:start w:val="1"/>
      <w:numFmt w:val="lowerRoman"/>
      <w:lvlText w:val="%9."/>
      <w:lvlJc w:val="right"/>
      <w:pPr>
        <w:ind w:left="4600" w:hanging="440"/>
      </w:pPr>
    </w:lvl>
  </w:abstractNum>
  <w:abstractNum w:abstractNumId="3" w15:restartNumberingAfterBreak="0">
    <w:nsid w:val="7F925C1C"/>
    <w:multiLevelType w:val="hybridMultilevel"/>
    <w:tmpl w:val="E778A950"/>
    <w:lvl w:ilvl="0" w:tplc="51301F4E">
      <w:start w:val="1"/>
      <w:numFmt w:val="decimal"/>
      <w:lvlText w:val="（%1）"/>
      <w:lvlJc w:val="left"/>
      <w:pPr>
        <w:ind w:left="1080" w:hanging="440"/>
      </w:pPr>
      <w:rPr>
        <w:rFonts w:hint="eastAsia"/>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16cid:durableId="773942551">
    <w:abstractNumId w:val="1"/>
  </w:num>
  <w:num w:numId="2" w16cid:durableId="277680750">
    <w:abstractNumId w:val="0"/>
  </w:num>
  <w:num w:numId="3" w16cid:durableId="292179092">
    <w:abstractNumId w:val="3"/>
  </w:num>
  <w:num w:numId="4" w16cid:durableId="855191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11EF"/>
    <w:rsid w:val="00021523"/>
    <w:rsid w:val="00024D47"/>
    <w:rsid w:val="00061D9C"/>
    <w:rsid w:val="000D6298"/>
    <w:rsid w:val="001341FC"/>
    <w:rsid w:val="00174487"/>
    <w:rsid w:val="002B6A6F"/>
    <w:rsid w:val="00432B5F"/>
    <w:rsid w:val="004B2B7F"/>
    <w:rsid w:val="004B4F86"/>
    <w:rsid w:val="004E437E"/>
    <w:rsid w:val="00541DD1"/>
    <w:rsid w:val="005758CB"/>
    <w:rsid w:val="0065691A"/>
    <w:rsid w:val="007072AD"/>
    <w:rsid w:val="007A3116"/>
    <w:rsid w:val="007A42B8"/>
    <w:rsid w:val="007C25AF"/>
    <w:rsid w:val="007C5BDF"/>
    <w:rsid w:val="0080752F"/>
    <w:rsid w:val="0083099B"/>
    <w:rsid w:val="00850454"/>
    <w:rsid w:val="00854FA7"/>
    <w:rsid w:val="008C7096"/>
    <w:rsid w:val="009B23D2"/>
    <w:rsid w:val="009B7C13"/>
    <w:rsid w:val="00A211EF"/>
    <w:rsid w:val="00A502A4"/>
    <w:rsid w:val="00B12F8A"/>
    <w:rsid w:val="00B70CD4"/>
    <w:rsid w:val="00C07778"/>
    <w:rsid w:val="00C91174"/>
    <w:rsid w:val="00CC246F"/>
    <w:rsid w:val="00D420D1"/>
    <w:rsid w:val="00D52A07"/>
    <w:rsid w:val="00F8577F"/>
    <w:rsid w:val="00FA5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FB618"/>
  <w15:docId w15:val="{1A046321-45C1-44D4-B330-9EEF9DEF7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8CB"/>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58C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758CB"/>
    <w:rPr>
      <w:sz w:val="18"/>
      <w:szCs w:val="18"/>
    </w:rPr>
  </w:style>
  <w:style w:type="paragraph" w:styleId="a5">
    <w:name w:val="footer"/>
    <w:basedOn w:val="a"/>
    <w:link w:val="a6"/>
    <w:uiPriority w:val="99"/>
    <w:unhideWhenUsed/>
    <w:rsid w:val="005758CB"/>
    <w:pPr>
      <w:tabs>
        <w:tab w:val="center" w:pos="4153"/>
        <w:tab w:val="right" w:pos="8306"/>
      </w:tabs>
      <w:snapToGrid w:val="0"/>
      <w:jc w:val="left"/>
    </w:pPr>
    <w:rPr>
      <w:sz w:val="18"/>
      <w:szCs w:val="18"/>
    </w:rPr>
  </w:style>
  <w:style w:type="character" w:customStyle="1" w:styleId="a6">
    <w:name w:val="页脚 字符"/>
    <w:basedOn w:val="a0"/>
    <w:link w:val="a5"/>
    <w:uiPriority w:val="99"/>
    <w:rsid w:val="005758CB"/>
    <w:rPr>
      <w:sz w:val="18"/>
      <w:szCs w:val="18"/>
    </w:rPr>
  </w:style>
  <w:style w:type="paragraph" w:styleId="a7">
    <w:name w:val="List Paragraph"/>
    <w:basedOn w:val="a"/>
    <w:uiPriority w:val="34"/>
    <w:qFormat/>
    <w:rsid w:val="005758CB"/>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949</TotalTime>
  <Pages>9</Pages>
  <Words>696</Words>
  <Characters>3970</Characters>
  <Application>Microsoft Office Word</Application>
  <DocSecurity>0</DocSecurity>
  <Lines>33</Lines>
  <Paragraphs>9</Paragraphs>
  <ScaleCrop>false</ScaleCrop>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杨婷(31762)</dc:creator>
  <cp:keywords/>
  <dc:description/>
  <cp:lastModifiedBy>杨婷(31762)</cp:lastModifiedBy>
  <cp:revision>18</cp:revision>
  <dcterms:created xsi:type="dcterms:W3CDTF">2023-03-16T00:53:00Z</dcterms:created>
  <dcterms:modified xsi:type="dcterms:W3CDTF">2023-09-12T06:58:00Z</dcterms:modified>
</cp:coreProperties>
</file>