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360" w:lineRule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</w:t>
      </w:r>
    </w:p>
    <w:p>
      <w:pPr>
        <w:spacing w:before="159" w:beforeLines="50" w:beforeAutospacing="0" w:after="159" w:afterLines="50" w:afterAutospacing="0" w:line="360" w:lineRule="auto"/>
        <w:ind w:left="42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推荐材料清单与格式要求</w:t>
      </w:r>
    </w:p>
    <w:p>
      <w:pPr>
        <w:pStyle w:val="14"/>
        <w:numPr>
          <w:ilvl w:val="0"/>
          <w:numId w:val="0"/>
        </w:numPr>
        <w:spacing w:beforeAutospacing="0" w:afterAutospacing="0" w:line="360" w:lineRule="auto"/>
        <w:ind w:leftChars="0"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电子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版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材料（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9月2日16:00前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提交）（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各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1份）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《闵行领军人才人选推荐表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2022版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，即附件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2，（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十一、单位情况（非公企业必填）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”保持空表，不用填写。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）；</w:t>
      </w:r>
    </w:p>
    <w:p>
      <w:pPr>
        <w:spacing w:line="360" w:lineRule="auto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《闵行领军人才人选推荐基本信息表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2022版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，即附件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；</w:t>
      </w:r>
    </w:p>
    <w:p>
      <w:pPr>
        <w:pStyle w:val="14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申报人电子档照片</w:t>
      </w:r>
    </w:p>
    <w:p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</w:rPr>
        <w:t>1张1寸大小近期免冠证件照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，以“申报人姓名 1”命名，入选后用于制作人才通讯录；</w:t>
      </w:r>
    </w:p>
    <w:p>
      <w:pPr>
        <w:pStyle w:val="14"/>
        <w:spacing w:afterAutospacing="0" w:line="360" w:lineRule="auto"/>
        <w:ind w:left="0" w:leftChars="0" w:firstLine="560" w:firstLineChars="200"/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</w:rPr>
        <w:t>1张半身工作照或生活照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，以“申报人姓名 2”命名，文件大小需在5M左右，入选后用于制作颁证仪式时的背景宣传。</w:t>
      </w:r>
    </w:p>
    <w:p>
      <w:pPr>
        <w:pStyle w:val="14"/>
        <w:numPr>
          <w:ilvl w:val="0"/>
          <w:numId w:val="0"/>
        </w:numPr>
        <w:spacing w:before="159" w:beforeLines="50" w:beforeAutospacing="0" w:after="159" w:afterLines="50" w:afterAutospacing="0" w:line="360" w:lineRule="auto"/>
        <w:ind w:leftChars="0"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二、纸质材料（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9月2日16:00前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提交）</w:t>
      </w: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《闵行领军人才人选推荐表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2022版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，即附件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2，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>1份，双面打印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。（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十一、单位情况（非公企业必填）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”保持空表，不用填写，但需打印。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（二）其他纸质附件材料（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1份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准备相关身份、荣誉、成果证明等材料复印件，附件材料封面需注明“领军人才推荐附件材料”字样，标明申报人姓名及所在单位。按照以下所需材料顺序制作清晰扼要的附件目录并附上资料：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身份证，与附件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第二项相对应的学历证书和学位证书；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职称及相关资格证书；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申报人所在单位营业执照；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与附件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中第四项相对应的个人荣誉证书；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与附件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中第五项相对应的项目获奖证书；</w:t>
      </w:r>
    </w:p>
    <w:p>
      <w:pPr>
        <w:spacing w:line="360" w:lineRule="auto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与附件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中第六项相对应的重要专著及发表的论文（选择较近的、层次较高的专著和论文作为附件，只需3项，需提供封面及本人相关内容页）；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7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与附件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中第七项相对应的申请专利；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与附件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中第八项相对应的立项课题（包括合同封面及本人相关内容，需反映出课题级别和推荐人选在课题中的角色）；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9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申报人最近一个月的“参保人员城镇职工基本养老保险缴费情况”（随申办app中搜索“社保”可找到，非“三金账单”）；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10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最近一个月的“单位参加城镇社会保险基本情况”或其他能显示单位缴纳社保人数的证明；</w:t>
      </w:r>
    </w:p>
    <w:p>
      <w:pPr>
        <w:pStyle w:val="14"/>
        <w:numPr>
          <w:ilvl w:val="0"/>
          <w:numId w:val="0"/>
        </w:numPr>
        <w:spacing w:before="159" w:beforeLines="50" w:beforeAutospacing="0" w:after="159" w:afterLines="50" w:afterAutospacing="0" w:line="360" w:lineRule="auto"/>
        <w:ind w:leftChars="0" w:firstLine="562" w:firstLineChars="200"/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eastAsia="zh-CN"/>
        </w:rPr>
        <w:t>三、装订要求和提交方式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电子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版材料请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照通知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的时间和方式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发送到联系邮箱。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纸质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材料用A4纸双面打印，订书机装订（不得使用文件夹、塑封等方式装），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装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档案袋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写清申报单位和申报人姓名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照通知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的时间交到人力资源处办公室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DI1ZjgyZDM4ZWYyYTM2ODliYThjZDlmNzZmYWIifQ=="/>
  </w:docVars>
  <w:rsids>
    <w:rsidRoot w:val="00485034"/>
    <w:rsid w:val="00031537"/>
    <w:rsid w:val="0003426C"/>
    <w:rsid w:val="00101885"/>
    <w:rsid w:val="002661FD"/>
    <w:rsid w:val="00271AA6"/>
    <w:rsid w:val="002C6EFD"/>
    <w:rsid w:val="00390A78"/>
    <w:rsid w:val="00410375"/>
    <w:rsid w:val="004678EA"/>
    <w:rsid w:val="00476D30"/>
    <w:rsid w:val="00485034"/>
    <w:rsid w:val="004A59A4"/>
    <w:rsid w:val="004C6ADF"/>
    <w:rsid w:val="004D4CC9"/>
    <w:rsid w:val="004E26FB"/>
    <w:rsid w:val="00534B47"/>
    <w:rsid w:val="005945E5"/>
    <w:rsid w:val="0059613B"/>
    <w:rsid w:val="005F4ED0"/>
    <w:rsid w:val="006A11CA"/>
    <w:rsid w:val="006A49FE"/>
    <w:rsid w:val="006C56E6"/>
    <w:rsid w:val="00732845"/>
    <w:rsid w:val="00775B84"/>
    <w:rsid w:val="007965CF"/>
    <w:rsid w:val="007E3171"/>
    <w:rsid w:val="00865028"/>
    <w:rsid w:val="008C43C5"/>
    <w:rsid w:val="009054DE"/>
    <w:rsid w:val="00942853"/>
    <w:rsid w:val="00963572"/>
    <w:rsid w:val="00984FC7"/>
    <w:rsid w:val="00986622"/>
    <w:rsid w:val="0098793D"/>
    <w:rsid w:val="009B57B4"/>
    <w:rsid w:val="009C09C8"/>
    <w:rsid w:val="00A0362E"/>
    <w:rsid w:val="00A27437"/>
    <w:rsid w:val="00A515C9"/>
    <w:rsid w:val="00AF249C"/>
    <w:rsid w:val="00B3746E"/>
    <w:rsid w:val="00BB71E6"/>
    <w:rsid w:val="00BC5E86"/>
    <w:rsid w:val="00C51D22"/>
    <w:rsid w:val="00C61AC8"/>
    <w:rsid w:val="00C953E1"/>
    <w:rsid w:val="00CF5606"/>
    <w:rsid w:val="00D061A7"/>
    <w:rsid w:val="00D34FD7"/>
    <w:rsid w:val="00D55F96"/>
    <w:rsid w:val="00D62AAB"/>
    <w:rsid w:val="00D97B0E"/>
    <w:rsid w:val="00E24A1A"/>
    <w:rsid w:val="00E77FE6"/>
    <w:rsid w:val="00E94A6F"/>
    <w:rsid w:val="00EF203F"/>
    <w:rsid w:val="00F05DCB"/>
    <w:rsid w:val="05A8012D"/>
    <w:rsid w:val="096B3630"/>
    <w:rsid w:val="0BA346F4"/>
    <w:rsid w:val="0CAD77BD"/>
    <w:rsid w:val="13F44D95"/>
    <w:rsid w:val="19A83493"/>
    <w:rsid w:val="1CE30470"/>
    <w:rsid w:val="1F7038F6"/>
    <w:rsid w:val="25F14F5B"/>
    <w:rsid w:val="29571E1E"/>
    <w:rsid w:val="4E831DF0"/>
    <w:rsid w:val="598666D8"/>
    <w:rsid w:val="65732E61"/>
    <w:rsid w:val="67172A78"/>
    <w:rsid w:val="6ECA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qFormat/>
    <w:uiPriority w:val="99"/>
    <w:rPr>
      <w:sz w:val="32"/>
      <w:szCs w:val="32"/>
    </w:rPr>
  </w:style>
  <w:style w:type="paragraph" w:styleId="3">
    <w:name w:val="Closing"/>
    <w:basedOn w:val="1"/>
    <w:link w:val="16"/>
    <w:unhideWhenUsed/>
    <w:qFormat/>
    <w:uiPriority w:val="99"/>
    <w:pPr>
      <w:ind w:left="100" w:leftChars="2100"/>
    </w:pPr>
    <w:rPr>
      <w:sz w:val="32"/>
      <w:szCs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称呼 Char"/>
    <w:basedOn w:val="8"/>
    <w:link w:val="2"/>
    <w:qFormat/>
    <w:uiPriority w:val="99"/>
    <w:rPr>
      <w:sz w:val="32"/>
      <w:szCs w:val="32"/>
    </w:rPr>
  </w:style>
  <w:style w:type="character" w:customStyle="1" w:styleId="16">
    <w:name w:val="结束语 Char"/>
    <w:basedOn w:val="8"/>
    <w:link w:val="3"/>
    <w:qFormat/>
    <w:uiPriority w:val="99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843</Words>
  <Characters>879</Characters>
  <Lines>16</Lines>
  <Paragraphs>4</Paragraphs>
  <TotalTime>4</TotalTime>
  <ScaleCrop>false</ScaleCrop>
  <LinksUpToDate>false</LinksUpToDate>
  <CharactersWithSpaces>883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2022-08-23T13:26:00Z</dcterms:created>
  <dc:creator>PC</dc:creator>
  <cp:lastModifiedBy>阿舒</cp:lastModifiedBy>
  <dcterms:modified xsi:type="dcterms:W3CDTF">2022-08-25T08:30:54Z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76AEB371E2E649F6BEB10BEE0E949E5E</vt:lpwstr>
  </property>
</Properties>
</file>